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F4" w:rsidRPr="00EF7D82" w:rsidRDefault="003A4E22">
      <w:r w:rsidRPr="00EF7D82">
        <w:t>Clasa: 11D</w:t>
      </w:r>
    </w:p>
    <w:p w:rsidR="00970EF4" w:rsidRPr="00EF7D82" w:rsidRDefault="003A4E22">
      <w:r w:rsidRPr="00EF7D82">
        <w:t>"Liceul Teoretic Marin Preda"</w:t>
      </w:r>
    </w:p>
    <w:p w:rsidR="00970EF4" w:rsidRPr="00EF7D82" w:rsidRDefault="00970EF4"/>
    <w:p w:rsidR="00970EF4" w:rsidRPr="00EF7D82" w:rsidRDefault="003A4E22">
      <w:pPr>
        <w:rPr>
          <w:sz w:val="28"/>
          <w:szCs w:val="28"/>
        </w:rPr>
      </w:pPr>
      <w:r w:rsidRPr="00EF7D82">
        <w:t xml:space="preserve">                                 </w:t>
      </w:r>
      <w:r w:rsidRPr="00EF7D82">
        <w:rPr>
          <w:sz w:val="28"/>
          <w:szCs w:val="28"/>
        </w:rPr>
        <w:t>Securitatea tranzacțiilor pe Internet</w:t>
      </w:r>
    </w:p>
    <w:p w:rsidR="00970EF4" w:rsidRPr="00EF7D82" w:rsidRDefault="003A4E22">
      <w:pPr>
        <w:rPr>
          <w:sz w:val="28"/>
          <w:szCs w:val="28"/>
        </w:rPr>
      </w:pPr>
      <w:r w:rsidRPr="00EF7D82"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2784015" cy="2133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4015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0EF4" w:rsidRPr="00EF7D82" w:rsidRDefault="00970EF4">
      <w:pPr>
        <w:rPr>
          <w:sz w:val="28"/>
          <w:szCs w:val="28"/>
        </w:rPr>
      </w:pPr>
    </w:p>
    <w:p w:rsidR="00970EF4" w:rsidRPr="00EF7D82" w:rsidRDefault="003A4E22">
      <w:pPr>
        <w:rPr>
          <w:sz w:val="28"/>
          <w:szCs w:val="28"/>
        </w:rPr>
      </w:pPr>
      <w:r w:rsidRPr="00EF7D82">
        <w:rPr>
          <w:sz w:val="28"/>
          <w:szCs w:val="28"/>
        </w:rPr>
        <w:t>Sfaturi utile pentru tranzacțiile pe Internet:</w:t>
      </w:r>
      <w:bookmarkStart w:id="0" w:name="_GoBack"/>
      <w:bookmarkEnd w:id="0"/>
    </w:p>
    <w:p w:rsidR="00970EF4" w:rsidRDefault="003A4E22">
      <w:pPr>
        <w:rPr>
          <w:sz w:val="28"/>
          <w:szCs w:val="28"/>
        </w:rPr>
      </w:pPr>
      <w:r w:rsidRPr="00EF7D82">
        <w:rPr>
          <w:sz w:val="28"/>
          <w:szCs w:val="28"/>
        </w:rPr>
        <w:t>Cum știți că este un site securizat?</w:t>
      </w:r>
    </w:p>
    <w:p w:rsidR="00EF7D82" w:rsidRPr="00EF7D82" w:rsidRDefault="00EF7D82">
      <w:pPr>
        <w:rPr>
          <w:sz w:val="28"/>
          <w:szCs w:val="28"/>
        </w:rPr>
      </w:pPr>
    </w:p>
    <w:p w:rsidR="00EF7D82" w:rsidRDefault="00EF7D82" w:rsidP="00EF7D8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F7D82">
        <w:rPr>
          <w:b/>
          <w:sz w:val="28"/>
          <w:szCs w:val="28"/>
        </w:rPr>
        <w:t>A</w:t>
      </w:r>
      <w:r w:rsidR="003A4E22" w:rsidRPr="00EF7D82">
        <w:rPr>
          <w:b/>
          <w:sz w:val="28"/>
          <w:szCs w:val="28"/>
        </w:rPr>
        <w:t>ccesarea serviciul doar de pe site-ul oficial al furnizorului.</w:t>
      </w:r>
      <w:r w:rsidR="003A4E22" w:rsidRPr="00EF7D82">
        <w:rPr>
          <w:sz w:val="28"/>
          <w:szCs w:val="28"/>
        </w:rPr>
        <w:t xml:space="preserve"> Se recomandă evitarea conectării la Internet Banking prin intermediul unui link pus la dispoziție în corpul unui e-mail (inserat doar pentru a facilita accesul la acest serviciu).</w:t>
      </w:r>
    </w:p>
    <w:p w:rsidR="00EF7D82" w:rsidRDefault="00EF7D82" w:rsidP="00EF7D82">
      <w:pPr>
        <w:pStyle w:val="ListParagraph"/>
        <w:numPr>
          <w:ilvl w:val="0"/>
          <w:numId w:val="4"/>
        </w:numPr>
        <w:rPr>
          <w:sz w:val="28"/>
          <w:szCs w:val="28"/>
        </w:rPr>
      </w:pPr>
    </w:p>
    <w:p w:rsidR="00970EF4" w:rsidRPr="00EF7D82" w:rsidRDefault="003A4E22" w:rsidP="00EF7D8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EF7D82">
        <w:rPr>
          <w:b/>
          <w:sz w:val="28"/>
          <w:szCs w:val="28"/>
        </w:rPr>
        <w:t xml:space="preserve">Accesarea serviciului doar pe paginile HTTPS </w:t>
      </w:r>
    </w:p>
    <w:p w:rsidR="00970EF4" w:rsidRPr="00EF7D82" w:rsidRDefault="003A4E22">
      <w:pPr>
        <w:rPr>
          <w:sz w:val="28"/>
          <w:szCs w:val="28"/>
        </w:rPr>
      </w:pPr>
      <w:r w:rsidRPr="00EF7D82"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2580989" cy="13335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0989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0EF4" w:rsidRPr="00EF7D82" w:rsidRDefault="003A4E22">
      <w:pPr>
        <w:rPr>
          <w:sz w:val="28"/>
          <w:szCs w:val="28"/>
        </w:rPr>
      </w:pPr>
      <w:r w:rsidRPr="00EF7D82">
        <w:rPr>
          <w:sz w:val="28"/>
          <w:szCs w:val="28"/>
        </w:rPr>
        <w:t>Întotdeauna, înaintea conectării la serviciul Internet Banking, se</w:t>
      </w:r>
    </w:p>
    <w:p w:rsidR="00970EF4" w:rsidRPr="00EF7D82" w:rsidRDefault="003A4E22">
      <w:pPr>
        <w:rPr>
          <w:sz w:val="28"/>
          <w:szCs w:val="28"/>
        </w:rPr>
      </w:pPr>
      <w:r w:rsidRPr="00EF7D82">
        <w:rPr>
          <w:sz w:val="28"/>
          <w:szCs w:val="28"/>
        </w:rPr>
        <w:t xml:space="preserve">impune verificarea paginii de logare afișată în browser pentru a </w:t>
      </w:r>
    </w:p>
    <w:p w:rsidR="00970EF4" w:rsidRPr="00EF7D82" w:rsidRDefault="003A4E22">
      <w:pPr>
        <w:rPr>
          <w:sz w:val="28"/>
          <w:szCs w:val="28"/>
        </w:rPr>
      </w:pPr>
      <w:r w:rsidRPr="00EF7D82">
        <w:rPr>
          <w:sz w:val="28"/>
          <w:szCs w:val="28"/>
        </w:rPr>
        <w:t xml:space="preserve">există siguranța că adresa URL este de forma https și NU http. Verificarea trebuie sa includă de asemenea și certificatul digital al </w:t>
      </w:r>
    </w:p>
    <w:p w:rsidR="00970EF4" w:rsidRPr="00EF7D82" w:rsidRDefault="003A4E22">
      <w:pPr>
        <w:rPr>
          <w:sz w:val="28"/>
          <w:szCs w:val="28"/>
        </w:rPr>
      </w:pPr>
      <w:r w:rsidRPr="00EF7D82">
        <w:rPr>
          <w:sz w:val="28"/>
          <w:szCs w:val="28"/>
        </w:rPr>
        <w:t xml:space="preserve">serverului la care se realizează conectarea (este suficient un dublu click pe lăcățelul🔒din dreapta jos sau cel prezentat în bara de </w:t>
      </w:r>
    </w:p>
    <w:p w:rsidR="00970EF4" w:rsidRPr="00EF7D82" w:rsidRDefault="003A4E22">
      <w:pPr>
        <w:rPr>
          <w:sz w:val="28"/>
          <w:szCs w:val="28"/>
        </w:rPr>
      </w:pPr>
      <w:r w:rsidRPr="00EF7D82">
        <w:rPr>
          <w:sz w:val="28"/>
          <w:szCs w:val="28"/>
        </w:rPr>
        <w:t xml:space="preserve">adrese a browser-ului). Din datele furnizate de certificat ar trebui să fie identificate fără nicio îndoială numele companiei și numele </w:t>
      </w:r>
    </w:p>
    <w:p w:rsidR="00EF7D82" w:rsidRDefault="003A4E22">
      <w:pPr>
        <w:rPr>
          <w:sz w:val="28"/>
          <w:szCs w:val="28"/>
        </w:rPr>
      </w:pPr>
      <w:r w:rsidRPr="00EF7D82">
        <w:rPr>
          <w:sz w:val="28"/>
          <w:szCs w:val="28"/>
        </w:rPr>
        <w:t>autorității de certificare care l-a emis.</w:t>
      </w:r>
    </w:p>
    <w:p w:rsidR="00EF7D82" w:rsidRDefault="00EF7D82">
      <w:pPr>
        <w:rPr>
          <w:sz w:val="28"/>
          <w:szCs w:val="28"/>
        </w:rPr>
      </w:pPr>
    </w:p>
    <w:p w:rsidR="00EF7D82" w:rsidRDefault="00EF7D82">
      <w:pPr>
        <w:rPr>
          <w:sz w:val="28"/>
          <w:szCs w:val="28"/>
        </w:rPr>
      </w:pPr>
    </w:p>
    <w:p w:rsidR="00970EF4" w:rsidRPr="00EF7D82" w:rsidRDefault="003A4E22" w:rsidP="00EF7D8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EF7D82">
        <w:rPr>
          <w:b/>
          <w:sz w:val="28"/>
          <w:szCs w:val="28"/>
        </w:rPr>
        <w:t xml:space="preserve">Activarea alertelor pe telefon sau email </w:t>
      </w:r>
    </w:p>
    <w:p w:rsidR="00EF7D82" w:rsidRDefault="003A4E22">
      <w:pPr>
        <w:rPr>
          <w:sz w:val="28"/>
          <w:szCs w:val="28"/>
        </w:rPr>
      </w:pPr>
      <w:r w:rsidRPr="00EF7D82">
        <w:rPr>
          <w:sz w:val="28"/>
          <w:szCs w:val="28"/>
        </w:rPr>
        <w:t>Dacă furnizorul de servicii de Internet Banking poate pune la dispoziție, ca un control suplimentar, mecanisme de alertare prin telefon sau e-mail privind operațiunile derulate în conturile tale, recomandăm utilizarea acestora. Astfel de alerte vor semnala toate tranzacțiile efectuate pe contul beneficiarului și oferă posibilitatea descoperirii în timp util a operațiunilor ilicite.</w:t>
      </w:r>
    </w:p>
    <w:p w:rsidR="00EF7D82" w:rsidRDefault="00EF7D82">
      <w:pPr>
        <w:rPr>
          <w:sz w:val="28"/>
          <w:szCs w:val="28"/>
        </w:rPr>
      </w:pPr>
    </w:p>
    <w:p w:rsidR="00970EF4" w:rsidRPr="00EF7D82" w:rsidRDefault="003A4E22" w:rsidP="00EF7D8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EF7D82">
        <w:rPr>
          <w:b/>
          <w:sz w:val="28"/>
          <w:szCs w:val="28"/>
        </w:rPr>
        <w:t xml:space="preserve">Verificarea în mod regulat a conturilor </w:t>
      </w:r>
    </w:p>
    <w:p w:rsidR="00970EF4" w:rsidRPr="00EF7D82" w:rsidRDefault="003A4E22">
      <w:pPr>
        <w:rPr>
          <w:sz w:val="28"/>
          <w:szCs w:val="28"/>
        </w:rPr>
      </w:pPr>
      <w:r w:rsidRPr="00EF7D82">
        <w:rPr>
          <w:sz w:val="28"/>
          <w:szCs w:val="28"/>
        </w:rPr>
        <w:t>Verificarea conturilor cu regularitate poate fi considerată o alternativă la situația în care nu există un mecanism automat de alertare prin SMS sau e-mail. O astfel de practică permite identificarea tranzacțiilor necunoscute, iar pentru obținerea clarificărilor necesare se recomandă contactarea imediată a serviciului suport pus la dispoziție de furnizor.</w:t>
      </w:r>
    </w:p>
    <w:p w:rsidR="00970EF4" w:rsidRPr="00EF7D82" w:rsidRDefault="00970EF4">
      <w:pPr>
        <w:rPr>
          <w:sz w:val="28"/>
          <w:szCs w:val="28"/>
        </w:rPr>
      </w:pPr>
    </w:p>
    <w:p w:rsidR="00970EF4" w:rsidRPr="00EF7D82" w:rsidRDefault="003A4E22">
      <w:pPr>
        <w:rPr>
          <w:sz w:val="28"/>
          <w:szCs w:val="28"/>
        </w:rPr>
      </w:pPr>
      <w:r w:rsidRPr="00EF7D82">
        <w:rPr>
          <w:sz w:val="28"/>
          <w:szCs w:val="28"/>
        </w:rPr>
        <w:t>Bibliografie:</w:t>
      </w:r>
    </w:p>
    <w:p w:rsidR="00970EF4" w:rsidRPr="00EF7D82" w:rsidRDefault="00D800F4">
      <w:pPr>
        <w:rPr>
          <w:sz w:val="28"/>
          <w:szCs w:val="28"/>
        </w:rPr>
      </w:pPr>
      <w:hyperlink r:id="rId9">
        <w:r w:rsidR="003A4E22" w:rsidRPr="00EF7D82">
          <w:rPr>
            <w:color w:val="1155CC"/>
            <w:sz w:val="28"/>
            <w:szCs w:val="28"/>
            <w:u w:val="single"/>
          </w:rPr>
          <w:t>www.cert-ro.eu/tag/ecsm</w:t>
        </w:r>
      </w:hyperlink>
    </w:p>
    <w:p w:rsidR="00970EF4" w:rsidRPr="00EF7D82" w:rsidRDefault="00D800F4">
      <w:pPr>
        <w:rPr>
          <w:sz w:val="28"/>
          <w:szCs w:val="28"/>
        </w:rPr>
      </w:pPr>
      <w:hyperlink r:id="rId10">
        <w:r w:rsidR="003A4E22" w:rsidRPr="00EF7D82">
          <w:rPr>
            <w:color w:val="1155CC"/>
            <w:sz w:val="28"/>
            <w:szCs w:val="28"/>
            <w:u w:val="single"/>
          </w:rPr>
          <w:t>https://www.bcr.ro/ro/persoane-fizice/informatii-utile/securitate/securitatea-tranzactiilor-pe-internet</w:t>
        </w:r>
      </w:hyperlink>
    </w:p>
    <w:p w:rsidR="00970EF4" w:rsidRPr="00EF7D82" w:rsidRDefault="00D800F4">
      <w:pPr>
        <w:rPr>
          <w:sz w:val="28"/>
          <w:szCs w:val="28"/>
        </w:rPr>
      </w:pPr>
      <w:hyperlink r:id="rId11">
        <w:r w:rsidR="003A4E22" w:rsidRPr="00EF7D82">
          <w:rPr>
            <w:color w:val="1155CC"/>
            <w:sz w:val="28"/>
            <w:szCs w:val="28"/>
            <w:u w:val="single"/>
          </w:rPr>
          <w:t>https://www.patriabank.ro/informatii-utile/securitate/ghidul-de-securitate-al-platii-pe-internet</w:t>
        </w:r>
      </w:hyperlink>
    </w:p>
    <w:p w:rsidR="00970EF4" w:rsidRPr="00EF7D82" w:rsidRDefault="00970EF4">
      <w:pPr>
        <w:rPr>
          <w:sz w:val="28"/>
          <w:szCs w:val="28"/>
        </w:rPr>
      </w:pPr>
    </w:p>
    <w:sectPr w:rsidR="00970EF4" w:rsidRPr="00EF7D82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F4" w:rsidRDefault="00D800F4">
      <w:pPr>
        <w:spacing w:line="240" w:lineRule="auto"/>
      </w:pPr>
      <w:r>
        <w:separator/>
      </w:r>
    </w:p>
  </w:endnote>
  <w:endnote w:type="continuationSeparator" w:id="0">
    <w:p w:rsidR="00D800F4" w:rsidRDefault="00D80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F4" w:rsidRDefault="00970EF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F4" w:rsidRDefault="00D800F4">
      <w:pPr>
        <w:spacing w:line="240" w:lineRule="auto"/>
      </w:pPr>
      <w:r>
        <w:separator/>
      </w:r>
    </w:p>
  </w:footnote>
  <w:footnote w:type="continuationSeparator" w:id="0">
    <w:p w:rsidR="00D800F4" w:rsidRDefault="00D80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F4" w:rsidRDefault="00970EF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467"/>
    <w:multiLevelType w:val="hybridMultilevel"/>
    <w:tmpl w:val="06F8A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E1A6F"/>
    <w:multiLevelType w:val="hybridMultilevel"/>
    <w:tmpl w:val="99D8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50522"/>
    <w:multiLevelType w:val="hybridMultilevel"/>
    <w:tmpl w:val="2902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B6B11"/>
    <w:multiLevelType w:val="hybridMultilevel"/>
    <w:tmpl w:val="8C0E745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8280586"/>
    <w:multiLevelType w:val="hybridMultilevel"/>
    <w:tmpl w:val="7FF8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F4"/>
    <w:rsid w:val="003A4E22"/>
    <w:rsid w:val="00970EF4"/>
    <w:rsid w:val="00D800F4"/>
    <w:rsid w:val="00E828F8"/>
    <w:rsid w:val="00E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1A62"/>
  <w15:docId w15:val="{9D43DD4D-AE2F-48C5-A599-214A79C2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F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triabank.ro/informatii-utile/securitate/ghidul-de-securitate-al-platii-pe-inter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cr.ro/ro/persoane-fizice/informatii-utile/securitate/securitatea-tranzactiilor-pe-inter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rt-ro.eu/tag/ecs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2021-03-19T06:34:00Z</dcterms:created>
  <dcterms:modified xsi:type="dcterms:W3CDTF">2021-03-19T12:49:00Z</dcterms:modified>
</cp:coreProperties>
</file>