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60" w:rsidRDefault="00873860">
      <w:pPr>
        <w:rPr>
          <w:rFonts w:ascii="Times New Roman" w:hAnsi="Times New Roman"/>
          <w:bCs/>
          <w:sz w:val="24"/>
          <w:szCs w:val="24"/>
        </w:rPr>
      </w:pPr>
    </w:p>
    <w:p w:rsidR="00873860" w:rsidRDefault="00873860">
      <w:pPr>
        <w:rPr>
          <w:rFonts w:ascii="Times New Roman" w:hAnsi="Times New Roman"/>
          <w:bCs/>
          <w:sz w:val="24"/>
          <w:szCs w:val="24"/>
        </w:rPr>
      </w:pPr>
    </w:p>
    <w:p w:rsidR="00873860" w:rsidRDefault="00873860">
      <w:pPr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FF7347" w:rsidRDefault="00873860" w:rsidP="00000CC4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Simpozion judean</w:t>
      </w:r>
    </w:p>
    <w:p w:rsidR="00FF7347" w:rsidRPr="006F6ED2" w:rsidRDefault="008B0F93" w:rsidP="006F6ED2">
      <w:pPr>
        <w:spacing w:after="0" w:line="360" w:lineRule="auto"/>
        <w:ind w:right="-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Inspectoratul Școlar Județean Vâlcea a organizat pe data de </w:t>
      </w:r>
      <w:r w:rsidRPr="00906B4B">
        <w:rPr>
          <w:rFonts w:ascii="Times New Roman" w:hAnsi="Times New Roman"/>
          <w:sz w:val="24"/>
          <w:szCs w:val="24"/>
        </w:rPr>
        <w:t xml:space="preserve"> </w:t>
      </w:r>
      <w:r w:rsidRPr="00906B4B">
        <w:rPr>
          <w:rFonts w:ascii="Times New Roman" w:hAnsi="Times New Roman"/>
          <w:b/>
          <w:sz w:val="24"/>
          <w:szCs w:val="24"/>
        </w:rPr>
        <w:t>1 octombrie 2018,</w:t>
      </w:r>
      <w:r w:rsidRPr="00906B4B">
        <w:rPr>
          <w:rFonts w:ascii="Times New Roman" w:hAnsi="Times New Roman"/>
          <w:sz w:val="24"/>
          <w:szCs w:val="24"/>
        </w:rPr>
        <w:t xml:space="preserve"> în cadrul Bibliotecii Județene </w:t>
      </w:r>
      <w:r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Antim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Ivireanul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”</w:t>
      </w:r>
      <w:r w:rsidRPr="00906B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06B4B">
        <w:rPr>
          <w:rFonts w:ascii="Times New Roman" w:hAnsi="Times New Roman"/>
          <w:sz w:val="24"/>
          <w:szCs w:val="24"/>
        </w:rPr>
        <w:t xml:space="preserve">Rm. Vâlcea, prima ediţie a </w:t>
      </w:r>
      <w:r w:rsidRPr="00FF7347">
        <w:rPr>
          <w:rFonts w:ascii="Times New Roman" w:hAnsi="Times New Roman"/>
          <w:sz w:val="24"/>
          <w:szCs w:val="24"/>
        </w:rPr>
        <w:t>Simpozionului Judeţean</w:t>
      </w:r>
      <w:r w:rsidRPr="00906B4B">
        <w:rPr>
          <w:rFonts w:ascii="Times New Roman" w:hAnsi="Times New Roman"/>
          <w:sz w:val="24"/>
          <w:szCs w:val="24"/>
        </w:rPr>
        <w:t xml:space="preserve"> </w:t>
      </w:r>
      <w:r w:rsidRPr="00906B4B">
        <w:rPr>
          <w:rFonts w:ascii="Times New Roman" w:hAnsi="Times New Roman"/>
          <w:b/>
          <w:sz w:val="24"/>
          <w:szCs w:val="24"/>
        </w:rPr>
        <w:t>“Metode și tehnici inovatoare în predarea educației financiare”</w:t>
      </w:r>
      <w:r w:rsidR="00FF7347">
        <w:rPr>
          <w:rFonts w:ascii="Times New Roman" w:hAnsi="Times New Roman"/>
          <w:bCs/>
          <w:sz w:val="24"/>
          <w:szCs w:val="24"/>
        </w:rPr>
        <w:t>. Invitata</w:t>
      </w:r>
      <w:r w:rsidR="00FF7347" w:rsidRPr="00FF7347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="00FF7347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FF7347">
        <w:rPr>
          <w:rFonts w:ascii="Times New Roman" w:hAnsi="Times New Roman"/>
          <w:bCs/>
          <w:color w:val="000000"/>
          <w:sz w:val="24"/>
          <w:szCs w:val="24"/>
          <w:lang w:val="en-US"/>
        </w:rPr>
        <w:t>noastră</w:t>
      </w:r>
      <w:proofErr w:type="spellEnd"/>
      <w:r w:rsidR="00FF7347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 a </w:t>
      </w:r>
      <w:proofErr w:type="spellStart"/>
      <w:r w:rsidR="00FF7347">
        <w:rPr>
          <w:rFonts w:ascii="Times New Roman" w:hAnsi="Times New Roman"/>
          <w:bCs/>
          <w:color w:val="000000"/>
          <w:sz w:val="24"/>
          <w:szCs w:val="24"/>
          <w:lang w:val="en-US"/>
        </w:rPr>
        <w:t>fost</w:t>
      </w:r>
      <w:proofErr w:type="spellEnd"/>
      <w:r w:rsidR="00FF7347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 </w:t>
      </w:r>
      <w:proofErr w:type="spellStart"/>
      <w:r w:rsidR="00FF7347">
        <w:rPr>
          <w:rFonts w:ascii="Times New Roman" w:hAnsi="Times New Roman"/>
          <w:bCs/>
          <w:color w:val="000000"/>
          <w:sz w:val="24"/>
          <w:szCs w:val="24"/>
          <w:lang w:val="en-US"/>
        </w:rPr>
        <w:t>doamna</w:t>
      </w:r>
      <w:proofErr w:type="spellEnd"/>
      <w:r w:rsidR="00FF7347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FF7347" w:rsidRPr="003950D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Ligia</w:t>
      </w:r>
      <w:proofErr w:type="spellEnd"/>
      <w:r w:rsidR="00FF7347" w:rsidRPr="003950D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FF7347" w:rsidRPr="003950D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Georgescu-Golo</w:t>
      </w:r>
      <w:proofErr w:type="spellEnd"/>
      <w:r w:rsidR="00FF7347" w:rsidRPr="003950DB">
        <w:rPr>
          <w:rFonts w:ascii="Times New Roman" w:hAnsi="Times New Roman"/>
          <w:b/>
          <w:bCs/>
          <w:color w:val="000000"/>
          <w:sz w:val="24"/>
          <w:szCs w:val="24"/>
        </w:rPr>
        <w:t>șoiu</w:t>
      </w:r>
      <w:r w:rsidR="00FF7347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D7180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F7347">
        <w:rPr>
          <w:rFonts w:ascii="Times New Roman" w:hAnsi="Times New Roman"/>
          <w:bCs/>
          <w:color w:val="000000"/>
          <w:sz w:val="24"/>
          <w:szCs w:val="24"/>
        </w:rPr>
        <w:t>președinte al APPE,</w:t>
      </w:r>
      <w:r w:rsidR="00D7180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F7347">
        <w:rPr>
          <w:rFonts w:ascii="Times New Roman" w:hAnsi="Times New Roman"/>
          <w:bCs/>
          <w:color w:val="000000"/>
          <w:sz w:val="24"/>
          <w:szCs w:val="24"/>
        </w:rPr>
        <w:t>doctor în economie și inițiatoarea proiectului de predare a disciplinei educație financiară în învățământul preuniversitar din România.</w:t>
      </w:r>
      <w:r w:rsidR="00D7180A">
        <w:rPr>
          <w:rFonts w:ascii="Times New Roman" w:hAnsi="Times New Roman"/>
          <w:bCs/>
          <w:color w:val="000000"/>
          <w:sz w:val="24"/>
          <w:szCs w:val="24"/>
        </w:rPr>
        <w:t xml:space="preserve"> Au participat alături de noi, doamna profesor </w:t>
      </w:r>
      <w:r w:rsidR="00D7180A" w:rsidRPr="003950DB">
        <w:rPr>
          <w:rFonts w:ascii="Times New Roman" w:hAnsi="Times New Roman"/>
          <w:b/>
          <w:bCs/>
          <w:color w:val="000000"/>
          <w:sz w:val="24"/>
          <w:szCs w:val="24"/>
        </w:rPr>
        <w:t>Vetuța</w:t>
      </w:r>
      <w:r w:rsidR="003950DB" w:rsidRPr="003950DB">
        <w:rPr>
          <w:rFonts w:ascii="Times New Roman" w:hAnsi="Times New Roman"/>
          <w:b/>
          <w:bCs/>
          <w:color w:val="000000"/>
          <w:sz w:val="24"/>
          <w:szCs w:val="24"/>
        </w:rPr>
        <w:t xml:space="preserve"> Ciocan</w:t>
      </w:r>
      <w:r w:rsidR="00D7180A">
        <w:rPr>
          <w:rFonts w:ascii="Times New Roman" w:hAnsi="Times New Roman"/>
          <w:bCs/>
          <w:color w:val="000000"/>
          <w:sz w:val="24"/>
          <w:szCs w:val="24"/>
        </w:rPr>
        <w:t xml:space="preserve">, inspector școlar general adjunct al ISJ Vâlcea și domnul </w:t>
      </w:r>
      <w:r w:rsidR="00D7180A" w:rsidRPr="003950DB">
        <w:rPr>
          <w:rFonts w:ascii="Times New Roman" w:hAnsi="Times New Roman"/>
          <w:b/>
          <w:bCs/>
          <w:color w:val="000000"/>
          <w:sz w:val="24"/>
          <w:szCs w:val="24"/>
        </w:rPr>
        <w:t>Adrian</w:t>
      </w:r>
      <w:r w:rsidR="003950DB" w:rsidRPr="003950DB">
        <w:rPr>
          <w:rFonts w:ascii="Times New Roman" w:hAnsi="Times New Roman"/>
          <w:b/>
          <w:bCs/>
          <w:color w:val="000000"/>
          <w:sz w:val="24"/>
          <w:szCs w:val="24"/>
        </w:rPr>
        <w:t xml:space="preserve"> Luca</w:t>
      </w:r>
      <w:r w:rsidR="00D7180A">
        <w:rPr>
          <w:rFonts w:ascii="Times New Roman" w:hAnsi="Times New Roman"/>
          <w:bCs/>
          <w:color w:val="000000"/>
          <w:sz w:val="24"/>
          <w:szCs w:val="24"/>
        </w:rPr>
        <w:t>, director al Casei Corpului Didactic Vâlcea.</w:t>
      </w:r>
    </w:p>
    <w:p w:rsidR="006F6ED2" w:rsidRDefault="006F6ED2" w:rsidP="006F6ED2">
      <w:pPr>
        <w:spacing w:after="0" w:line="360" w:lineRule="auto"/>
        <w:ind w:right="-7"/>
        <w:jc w:val="both"/>
        <w:rPr>
          <w:rFonts w:ascii="Times New Roman" w:hAnsi="Times New Roman"/>
          <w:sz w:val="24"/>
          <w:szCs w:val="24"/>
        </w:rPr>
      </w:pPr>
    </w:p>
    <w:p w:rsidR="00FF7347" w:rsidRDefault="008B0F93" w:rsidP="006F6ED2">
      <w:pPr>
        <w:spacing w:after="0" w:line="360" w:lineRule="auto"/>
        <w:ind w:right="-7"/>
        <w:jc w:val="both"/>
        <w:rPr>
          <w:rFonts w:ascii="Times New Roman" w:hAnsi="Times New Roman"/>
          <w:sz w:val="24"/>
          <w:szCs w:val="24"/>
        </w:rPr>
      </w:pPr>
      <w:r w:rsidRPr="00906B4B">
        <w:rPr>
          <w:rFonts w:ascii="Times New Roman" w:hAnsi="Times New Roman"/>
          <w:sz w:val="24"/>
          <w:szCs w:val="24"/>
        </w:rPr>
        <w:t xml:space="preserve">Ediţia I a </w:t>
      </w:r>
      <w:r>
        <w:rPr>
          <w:rFonts w:ascii="Times New Roman" w:hAnsi="Times New Roman"/>
          <w:sz w:val="24"/>
          <w:szCs w:val="24"/>
        </w:rPr>
        <w:t>acestei manifestări a urmărit participarea</w:t>
      </w:r>
      <w:r w:rsidRPr="00906B4B">
        <w:rPr>
          <w:rFonts w:ascii="Times New Roman" w:hAnsi="Times New Roman"/>
          <w:sz w:val="24"/>
          <w:szCs w:val="24"/>
        </w:rPr>
        <w:t xml:space="preserve"> tuturor cadrele didactice și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906B4B">
        <w:rPr>
          <w:rFonts w:ascii="Times New Roman" w:hAnsi="Times New Roman"/>
          <w:sz w:val="24"/>
          <w:szCs w:val="24"/>
        </w:rPr>
        <w:t>publicului</w:t>
      </w:r>
      <w:r w:rsidR="00FF7347">
        <w:rPr>
          <w:rFonts w:ascii="Times New Roman" w:hAnsi="Times New Roman"/>
          <w:sz w:val="24"/>
          <w:szCs w:val="24"/>
        </w:rPr>
        <w:t xml:space="preserve"> larg </w:t>
      </w:r>
      <w:r>
        <w:rPr>
          <w:rFonts w:ascii="Times New Roman" w:hAnsi="Times New Roman"/>
          <w:sz w:val="24"/>
          <w:szCs w:val="24"/>
        </w:rPr>
        <w:t xml:space="preserve"> </w:t>
      </w:r>
      <w:r w:rsidR="003950DB">
        <w:rPr>
          <w:rFonts w:ascii="Times New Roman" w:hAnsi="Times New Roman"/>
          <w:sz w:val="24"/>
          <w:szCs w:val="24"/>
        </w:rPr>
        <w:t xml:space="preserve">la un dialog privind </w:t>
      </w:r>
      <w:r w:rsidRPr="00906B4B">
        <w:rPr>
          <w:rFonts w:ascii="Times New Roman" w:hAnsi="Times New Roman"/>
          <w:sz w:val="24"/>
          <w:szCs w:val="24"/>
        </w:rPr>
        <w:t>importanța st</w:t>
      </w:r>
      <w:r>
        <w:rPr>
          <w:rFonts w:ascii="Times New Roman" w:hAnsi="Times New Roman"/>
          <w:sz w:val="24"/>
          <w:szCs w:val="24"/>
        </w:rPr>
        <w:t>udierii educației financiar</w:t>
      </w:r>
      <w:r w:rsidR="003950DB">
        <w:rPr>
          <w:rFonts w:ascii="Times New Roman" w:hAnsi="Times New Roman"/>
          <w:sz w:val="24"/>
          <w:szCs w:val="24"/>
        </w:rPr>
        <w:t>e în școlile din județul Vâlcea și s-a bucurat de un real succes.</w:t>
      </w:r>
    </w:p>
    <w:p w:rsidR="008B0F93" w:rsidRPr="008B0F93" w:rsidRDefault="008B0F93" w:rsidP="003950DB">
      <w:pPr>
        <w:spacing w:after="0" w:line="360" w:lineRule="auto"/>
        <w:ind w:right="-7"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Obiectivele noastre au fost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8B0F93" w:rsidRPr="00906B4B" w:rsidRDefault="003950DB" w:rsidP="003950DB">
      <w:pPr>
        <w:numPr>
          <w:ilvl w:val="0"/>
          <w:numId w:val="1"/>
        </w:numPr>
        <w:shd w:val="clear" w:color="auto" w:fill="FFFFFF"/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B0F93" w:rsidRPr="00906B4B">
        <w:rPr>
          <w:rFonts w:ascii="Times New Roman" w:hAnsi="Times New Roman"/>
          <w:sz w:val="24"/>
          <w:szCs w:val="24"/>
        </w:rPr>
        <w:t>romovarea disciplinei „Educație financiară” în rândul cadrelor didactice;</w:t>
      </w:r>
    </w:p>
    <w:p w:rsidR="008B0F93" w:rsidRPr="00906B4B" w:rsidRDefault="003950DB" w:rsidP="003950DB">
      <w:pPr>
        <w:numPr>
          <w:ilvl w:val="0"/>
          <w:numId w:val="1"/>
        </w:numPr>
        <w:shd w:val="clear" w:color="auto" w:fill="FFFFFF"/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B0F93" w:rsidRPr="00906B4B">
        <w:rPr>
          <w:rFonts w:ascii="Times New Roman" w:hAnsi="Times New Roman"/>
          <w:sz w:val="24"/>
          <w:szCs w:val="24"/>
        </w:rPr>
        <w:t>erfecţionarea cadrelor didactice prin promovarea bunelor practici în educaţie şi valorizarea muncii în echipă;</w:t>
      </w:r>
    </w:p>
    <w:p w:rsidR="008B0F93" w:rsidRPr="00906B4B" w:rsidRDefault="003950DB" w:rsidP="003950DB">
      <w:pPr>
        <w:numPr>
          <w:ilvl w:val="0"/>
          <w:numId w:val="2"/>
        </w:numPr>
        <w:shd w:val="clear" w:color="auto" w:fill="FFFFFF"/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8B0F93" w:rsidRPr="00906B4B">
        <w:rPr>
          <w:rFonts w:ascii="Times New Roman" w:hAnsi="Times New Roman"/>
          <w:sz w:val="24"/>
          <w:szCs w:val="24"/>
        </w:rPr>
        <w:t>ealizarea unui schimb de experienţă util şi necesar pentru cadrele didactice la nivel județean;</w:t>
      </w:r>
    </w:p>
    <w:p w:rsidR="008B0F93" w:rsidRPr="00906B4B" w:rsidRDefault="003950DB" w:rsidP="003950DB">
      <w:pPr>
        <w:numPr>
          <w:ilvl w:val="0"/>
          <w:numId w:val="2"/>
        </w:numPr>
        <w:shd w:val="clear" w:color="auto" w:fill="FFFFFF"/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</w:t>
      </w:r>
      <w:r w:rsidR="008B0F93" w:rsidRPr="00906B4B">
        <w:rPr>
          <w:rFonts w:ascii="Times New Roman" w:hAnsi="Times New Roman"/>
          <w:sz w:val="24"/>
          <w:szCs w:val="24"/>
        </w:rPr>
        <w:t>ncurajarea originalităţii în procesul instructiv-educativ;</w:t>
      </w:r>
    </w:p>
    <w:p w:rsidR="003950DB" w:rsidRPr="003950DB" w:rsidRDefault="003950DB" w:rsidP="003950D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/>
          <w:sz w:val="24"/>
          <w:szCs w:val="24"/>
        </w:rPr>
        <w:t>p</w:t>
      </w:r>
      <w:r w:rsidR="008B0F93" w:rsidRPr="003950DB">
        <w:rPr>
          <w:rFonts w:ascii="Times New Roman" w:hAnsi="Times New Roman"/>
          <w:sz w:val="24"/>
          <w:szCs w:val="24"/>
        </w:rPr>
        <w:t>romovarea tehnicilor şi metodelor moderne de lucru cu copiii.</w:t>
      </w:r>
    </w:p>
    <w:p w:rsidR="003950DB" w:rsidRPr="003950DB" w:rsidRDefault="00D7180A" w:rsidP="003950DB">
      <w:pPr>
        <w:spacing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950DB">
        <w:rPr>
          <w:rFonts w:ascii="Times New Roman" w:hAnsi="Times New Roman"/>
          <w:sz w:val="24"/>
          <w:szCs w:val="24"/>
        </w:rPr>
        <w:t xml:space="preserve">Au prezentat exemple de bună practică </w:t>
      </w:r>
      <w:r w:rsidR="003950DB">
        <w:rPr>
          <w:rFonts w:ascii="Times New Roman" w:hAnsi="Times New Roman"/>
          <w:sz w:val="24"/>
          <w:szCs w:val="24"/>
        </w:rPr>
        <w:t xml:space="preserve"> doamna </w:t>
      </w:r>
      <w:r w:rsidRPr="003950DB">
        <w:rPr>
          <w:rFonts w:ascii="Times New Roman" w:hAnsi="Times New Roman"/>
          <w:sz w:val="24"/>
          <w:szCs w:val="24"/>
        </w:rPr>
        <w:t>Muller Alina</w:t>
      </w:r>
      <w:r w:rsidR="003950DB">
        <w:rPr>
          <w:rFonts w:ascii="Times New Roman" w:hAnsi="Times New Roman"/>
          <w:sz w:val="24"/>
          <w:szCs w:val="24"/>
        </w:rPr>
        <w:t>,</w:t>
      </w:r>
      <w:r w:rsidRPr="003950DB">
        <w:rPr>
          <w:rFonts w:ascii="Times New Roman" w:hAnsi="Times New Roman"/>
          <w:sz w:val="24"/>
          <w:szCs w:val="24"/>
        </w:rPr>
        <w:t xml:space="preserve"> </w:t>
      </w:r>
      <w:r w:rsidR="003950DB" w:rsidRPr="003950DB">
        <w:rPr>
          <w:rFonts w:ascii="Times New Roman" w:hAnsi="Times New Roman"/>
          <w:sz w:val="24"/>
          <w:szCs w:val="24"/>
        </w:rPr>
        <w:t xml:space="preserve">profesor învățământ primar </w:t>
      </w:r>
      <w:r w:rsidRPr="003950DB">
        <w:rPr>
          <w:rFonts w:ascii="Times New Roman" w:hAnsi="Times New Roman"/>
          <w:sz w:val="24"/>
          <w:szCs w:val="24"/>
        </w:rPr>
        <w:t xml:space="preserve"> la Școala</w:t>
      </w:r>
      <w:r w:rsidR="003950DB">
        <w:rPr>
          <w:rFonts w:ascii="Times New Roman" w:hAnsi="Times New Roman"/>
          <w:sz w:val="24"/>
          <w:szCs w:val="24"/>
        </w:rPr>
        <w:t xml:space="preserve"> </w:t>
      </w:r>
      <w:r w:rsidRPr="003950DB">
        <w:rPr>
          <w:rFonts w:ascii="Times New Roman" w:hAnsi="Times New Roman"/>
          <w:sz w:val="24"/>
          <w:szCs w:val="24"/>
        </w:rPr>
        <w:t xml:space="preserve">Gimnazială </w:t>
      </w:r>
      <w:r w:rsidR="003950DB">
        <w:rPr>
          <w:rFonts w:ascii="Times New Roman" w:hAnsi="Times New Roman"/>
          <w:sz w:val="24"/>
          <w:szCs w:val="24"/>
          <w:lang w:val="en-US"/>
        </w:rPr>
        <w:t>“</w:t>
      </w:r>
      <w:r w:rsidRPr="003950DB">
        <w:rPr>
          <w:rFonts w:ascii="Times New Roman" w:hAnsi="Times New Roman"/>
          <w:sz w:val="24"/>
          <w:szCs w:val="24"/>
        </w:rPr>
        <w:t>Take Ionescu</w:t>
      </w:r>
      <w:r w:rsidR="003950DB">
        <w:rPr>
          <w:rFonts w:ascii="Times New Roman" w:hAnsi="Times New Roman"/>
          <w:sz w:val="24"/>
          <w:szCs w:val="24"/>
        </w:rPr>
        <w:t>”</w:t>
      </w:r>
      <w:r w:rsidRPr="003950DB">
        <w:rPr>
          <w:rFonts w:ascii="Times New Roman" w:hAnsi="Times New Roman"/>
          <w:sz w:val="24"/>
          <w:szCs w:val="24"/>
        </w:rPr>
        <w:t xml:space="preserve"> Rm. Vâlcea și directorul adjunct de la Școala Gimnazială </w:t>
      </w:r>
      <w:r w:rsidR="003950DB">
        <w:rPr>
          <w:rFonts w:ascii="Times New Roman" w:hAnsi="Times New Roman"/>
          <w:sz w:val="24"/>
          <w:szCs w:val="24"/>
        </w:rPr>
        <w:t>„</w:t>
      </w:r>
      <w:r w:rsidRPr="003950DB">
        <w:rPr>
          <w:rFonts w:ascii="Times New Roman" w:hAnsi="Times New Roman"/>
          <w:sz w:val="24"/>
          <w:szCs w:val="24"/>
        </w:rPr>
        <w:t>Tudor Vladimirescu</w:t>
      </w:r>
      <w:r w:rsidR="003950DB">
        <w:rPr>
          <w:rFonts w:ascii="Times New Roman" w:hAnsi="Times New Roman"/>
          <w:sz w:val="24"/>
          <w:szCs w:val="24"/>
        </w:rPr>
        <w:t>”</w:t>
      </w:r>
      <w:r w:rsidRPr="003950DB">
        <w:rPr>
          <w:rFonts w:ascii="Times New Roman" w:hAnsi="Times New Roman"/>
          <w:sz w:val="24"/>
          <w:szCs w:val="24"/>
        </w:rPr>
        <w:t xml:space="preserve"> Drăgășani, profesor Poroșanu Mariana.</w:t>
      </w:r>
      <w:r w:rsidR="003950DB" w:rsidRPr="003950DB">
        <w:rPr>
          <w:rFonts w:ascii="Times New Roman" w:hAnsi="Times New Roman"/>
          <w:iCs/>
          <w:color w:val="000000"/>
          <w:sz w:val="24"/>
          <w:szCs w:val="24"/>
        </w:rPr>
        <w:t xml:space="preserve"> Prin acest simpozion am dorit să stimulăm creativitatea cadrelor didactice care deţin resurse didactice ce ar</w:t>
      </w:r>
      <w:r w:rsidR="00873860">
        <w:rPr>
          <w:rFonts w:ascii="Times New Roman" w:hAnsi="Times New Roman"/>
          <w:iCs/>
          <w:color w:val="000000"/>
          <w:sz w:val="24"/>
          <w:szCs w:val="24"/>
        </w:rPr>
        <w:t xml:space="preserve"> trebui mai des puse în valoare</w:t>
      </w:r>
      <w:r w:rsidR="003950DB" w:rsidRPr="003950DB">
        <w:rPr>
          <w:rFonts w:ascii="Times New Roman" w:hAnsi="Times New Roman"/>
          <w:iCs/>
          <w:color w:val="000000"/>
          <w:sz w:val="24"/>
          <w:szCs w:val="24"/>
        </w:rPr>
        <w:t xml:space="preserve"> în vederea realizării unui schimb de experienţă real şi aplicat, care să îmbunătăţească activitatea metodico-ştiinţifică a acestora, astfel încât elevii noştri să fie cei mai buni.</w:t>
      </w:r>
    </w:p>
    <w:p w:rsidR="00FF7347" w:rsidRPr="003950DB" w:rsidRDefault="00FF7347" w:rsidP="003950D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F6ED2" w:rsidRDefault="006F6ED2" w:rsidP="006F6ED2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Prof.Săraru Elena Calonfira  </w:t>
      </w:r>
    </w:p>
    <w:p w:rsidR="006F6ED2" w:rsidRDefault="00FE0939" w:rsidP="006F6ED2">
      <w:pPr>
        <w:spacing w:line="480" w:lineRule="auto"/>
        <w:jc w:val="right"/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Inspector școlar </w:t>
      </w:r>
      <w:r w:rsidR="006F6ED2">
        <w:rPr>
          <w:rFonts w:ascii="Times New Roman" w:hAnsi="Times New Roman"/>
          <w:bCs/>
          <w:color w:val="000000"/>
          <w:sz w:val="24"/>
          <w:szCs w:val="24"/>
        </w:rPr>
        <w:t>ISJ Vâlcea</w:t>
      </w:r>
    </w:p>
    <w:p w:rsidR="008B0F93" w:rsidRPr="003950DB" w:rsidRDefault="008B0F93" w:rsidP="003950DB">
      <w:pPr>
        <w:spacing w:line="480" w:lineRule="auto"/>
        <w:rPr>
          <w:rFonts w:ascii="Times New Roman" w:hAnsi="Times New Roman"/>
          <w:sz w:val="24"/>
          <w:szCs w:val="24"/>
        </w:rPr>
      </w:pPr>
    </w:p>
    <w:sectPr w:rsidR="008B0F93" w:rsidRPr="003950DB" w:rsidSect="0031277C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97C"/>
    <w:multiLevelType w:val="multilevel"/>
    <w:tmpl w:val="AF5E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1F7D1B"/>
    <w:multiLevelType w:val="hybridMultilevel"/>
    <w:tmpl w:val="A732C382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AAB086B"/>
    <w:multiLevelType w:val="hybridMultilevel"/>
    <w:tmpl w:val="5C28E46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00141"/>
    <w:multiLevelType w:val="multilevel"/>
    <w:tmpl w:val="07E2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3C27CE"/>
    <w:multiLevelType w:val="hybridMultilevel"/>
    <w:tmpl w:val="96106B82"/>
    <w:lvl w:ilvl="0" w:tplc="5560D81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93"/>
    <w:rsid w:val="00000CC4"/>
    <w:rsid w:val="0031277C"/>
    <w:rsid w:val="003950DB"/>
    <w:rsid w:val="006914D0"/>
    <w:rsid w:val="006A6A69"/>
    <w:rsid w:val="006F6ED2"/>
    <w:rsid w:val="00873860"/>
    <w:rsid w:val="008B0F93"/>
    <w:rsid w:val="00AC2CC6"/>
    <w:rsid w:val="00C25A97"/>
    <w:rsid w:val="00D7180A"/>
    <w:rsid w:val="00FE0939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93"/>
    <w:rPr>
      <w:rFonts w:ascii="Calibri" w:eastAsia="Times New Roman" w:hAnsi="Calibri" w:cs="Times New Roman"/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F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5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93"/>
    <w:rPr>
      <w:rFonts w:ascii="Calibri" w:eastAsia="Times New Roman" w:hAnsi="Calibri" w:cs="Times New Roman"/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F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5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C1DE9-BCC8-4A4B-8A6A-CFF18E45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2018-12-04T13:59:00Z</dcterms:created>
  <dcterms:modified xsi:type="dcterms:W3CDTF">2018-12-07T09:33:00Z</dcterms:modified>
</cp:coreProperties>
</file>