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9" w:rsidRPr="00AD15D9" w:rsidRDefault="00AD15D9" w:rsidP="00AD15D9">
      <w:pPr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AD15D9" w:rsidRDefault="00AD15D9" w:rsidP="00AD15D9">
      <w:pPr>
        <w:rPr>
          <w:sz w:val="28"/>
          <w:szCs w:val="28"/>
        </w:rPr>
      </w:pPr>
    </w:p>
    <w:p w:rsidR="00AD15D9" w:rsidRPr="0076717F" w:rsidRDefault="00AD15D9" w:rsidP="0076717F">
      <w:pPr>
        <w:outlineLvl w:val="0"/>
        <w:rPr>
          <w:b/>
        </w:rPr>
      </w:pPr>
      <w:proofErr w:type="spellStart"/>
      <w:r w:rsidRPr="00AD15D9">
        <w:rPr>
          <w:b/>
          <w:sz w:val="28"/>
          <w:szCs w:val="28"/>
        </w:rPr>
        <w:t>Unitatea</w:t>
      </w:r>
      <w:proofErr w:type="spellEnd"/>
      <w:r w:rsidRPr="00AD15D9">
        <w:rPr>
          <w:b/>
          <w:sz w:val="28"/>
          <w:szCs w:val="28"/>
        </w:rPr>
        <w:t xml:space="preserve"> de </w:t>
      </w:r>
      <w:proofErr w:type="spellStart"/>
      <w:r w:rsidRPr="00AD15D9">
        <w:rPr>
          <w:b/>
          <w:sz w:val="28"/>
          <w:szCs w:val="28"/>
        </w:rPr>
        <w:t>învăţământ</w:t>
      </w:r>
      <w:proofErr w:type="spellEnd"/>
      <w:r w:rsidRPr="00AD15D9">
        <w:rPr>
          <w:sz w:val="28"/>
          <w:szCs w:val="28"/>
        </w:rPr>
        <w:t>:</w:t>
      </w:r>
      <w:r w:rsidR="00067694">
        <w:rPr>
          <w:sz w:val="28"/>
          <w:szCs w:val="28"/>
        </w:rPr>
        <w:t xml:space="preserve"> </w:t>
      </w:r>
      <w:proofErr w:type="spellStart"/>
      <w:r w:rsidR="00067694" w:rsidRPr="0076717F">
        <w:t>Școala</w:t>
      </w:r>
      <w:proofErr w:type="spellEnd"/>
      <w:r w:rsidR="00067694" w:rsidRPr="0076717F">
        <w:t xml:space="preserve"> </w:t>
      </w:r>
      <w:proofErr w:type="spellStart"/>
      <w:r w:rsidR="00067694" w:rsidRPr="0076717F">
        <w:t>Gimnazială</w:t>
      </w:r>
      <w:proofErr w:type="spellEnd"/>
      <w:r w:rsidR="00067694" w:rsidRPr="0076717F">
        <w:t xml:space="preserve"> Nr. 2 „</w:t>
      </w:r>
      <w:proofErr w:type="spellStart"/>
      <w:r w:rsidR="00067694" w:rsidRPr="0076717F">
        <w:t>Diaconu</w:t>
      </w:r>
      <w:proofErr w:type="spellEnd"/>
      <w:r w:rsidR="00067694" w:rsidRPr="0076717F">
        <w:t xml:space="preserve"> </w:t>
      </w:r>
      <w:proofErr w:type="spellStart"/>
      <w:r w:rsidR="00067694" w:rsidRPr="0076717F">
        <w:t>Coresi</w:t>
      </w:r>
      <w:proofErr w:type="spellEnd"/>
      <w:r w:rsidR="00067694" w:rsidRPr="0076717F">
        <w:t xml:space="preserve">”, </w:t>
      </w:r>
      <w:proofErr w:type="spellStart"/>
      <w:r w:rsidR="00067694" w:rsidRPr="0076717F">
        <w:t>Brașov</w:t>
      </w:r>
      <w:proofErr w:type="spellEnd"/>
    </w:p>
    <w:p w:rsidR="00AD15D9" w:rsidRPr="00067694" w:rsidRDefault="00AD15D9" w:rsidP="0076717F">
      <w:pPr>
        <w:rPr>
          <w:sz w:val="28"/>
          <w:szCs w:val="28"/>
          <w:lang w:val="ro-RO"/>
        </w:rPr>
      </w:pPr>
      <w:r w:rsidRPr="00AD15D9">
        <w:rPr>
          <w:b/>
          <w:sz w:val="28"/>
          <w:szCs w:val="28"/>
          <w:lang w:val="it-IT"/>
        </w:rPr>
        <w:t>Data</w:t>
      </w:r>
      <w:r w:rsidR="00067694">
        <w:rPr>
          <w:b/>
          <w:sz w:val="28"/>
          <w:szCs w:val="28"/>
          <w:lang w:val="ro-RO"/>
        </w:rPr>
        <w:t>:</w:t>
      </w:r>
      <w:r w:rsidR="00DA0631">
        <w:rPr>
          <w:b/>
          <w:sz w:val="28"/>
          <w:szCs w:val="28"/>
          <w:lang w:val="ro-RO"/>
        </w:rPr>
        <w:t xml:space="preserve"> </w:t>
      </w:r>
      <w:r w:rsidR="00DA0631" w:rsidRPr="0076717F">
        <w:t>19 noiembrie 2015</w:t>
      </w:r>
    </w:p>
    <w:p w:rsidR="00AD15D9" w:rsidRPr="00AD15D9" w:rsidRDefault="00AD15D9" w:rsidP="0076717F">
      <w:pPr>
        <w:rPr>
          <w:b/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067694">
        <w:rPr>
          <w:b/>
          <w:sz w:val="28"/>
          <w:szCs w:val="28"/>
          <w:lang w:val="it-IT"/>
        </w:rPr>
        <w:t xml:space="preserve">: </w:t>
      </w:r>
      <w:r w:rsidR="00067694" w:rsidRPr="0076717F">
        <w:t>a IV-a</w:t>
      </w:r>
      <w:r w:rsidR="00067694" w:rsidRPr="00DA0631">
        <w:rPr>
          <w:sz w:val="28"/>
          <w:szCs w:val="28"/>
        </w:rPr>
        <w:t xml:space="preserve"> </w:t>
      </w:r>
    </w:p>
    <w:p w:rsidR="00AD15D9" w:rsidRDefault="00741CBD" w:rsidP="0076717F">
      <w:pPr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Propună</w:t>
      </w:r>
      <w:r w:rsidR="00AD15D9" w:rsidRPr="00AD15D9">
        <w:rPr>
          <w:b/>
          <w:sz w:val="28"/>
          <w:szCs w:val="28"/>
          <w:lang w:val="it-IT"/>
        </w:rPr>
        <w:t>tor</w:t>
      </w:r>
      <w:r w:rsidR="00AD15D9" w:rsidRPr="00AD15D9">
        <w:rPr>
          <w:sz w:val="28"/>
          <w:szCs w:val="28"/>
          <w:lang w:val="it-IT"/>
        </w:rPr>
        <w:t>:</w:t>
      </w:r>
      <w:r w:rsidR="00067694">
        <w:rPr>
          <w:sz w:val="28"/>
          <w:szCs w:val="28"/>
          <w:lang w:val="it-IT"/>
        </w:rPr>
        <w:t xml:space="preserve"> </w:t>
      </w:r>
      <w:r w:rsidR="00067694" w:rsidRPr="0076717F">
        <w:rPr>
          <w:lang w:val="it-IT"/>
        </w:rPr>
        <w:t>Lazăr Mariana Mihaela</w:t>
      </w:r>
      <w:r w:rsidR="00AD15D9" w:rsidRPr="00AD15D9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</w:t>
      </w:r>
    </w:p>
    <w:p w:rsidR="00741CBD" w:rsidRPr="00AD15D9" w:rsidRDefault="00741CBD" w:rsidP="0076717F">
      <w:pPr>
        <w:rPr>
          <w:sz w:val="28"/>
          <w:szCs w:val="28"/>
          <w:u w:val="single"/>
          <w:lang w:val="it-IT"/>
        </w:rPr>
      </w:pPr>
      <w:r w:rsidRPr="00741CBD">
        <w:rPr>
          <w:b/>
          <w:sz w:val="28"/>
          <w:szCs w:val="28"/>
          <w:lang w:val="it-IT"/>
        </w:rPr>
        <w:t>Aria curriculară:</w:t>
      </w:r>
      <w:r>
        <w:rPr>
          <w:sz w:val="28"/>
          <w:szCs w:val="28"/>
          <w:lang w:val="it-IT"/>
        </w:rPr>
        <w:t xml:space="preserve"> </w:t>
      </w:r>
      <w:r w:rsidRPr="0076717F">
        <w:rPr>
          <w:lang w:val="it-IT"/>
        </w:rPr>
        <w:t>CDS</w:t>
      </w:r>
    </w:p>
    <w:p w:rsidR="00AD15D9" w:rsidRPr="00AD15D9" w:rsidRDefault="00AD15D9" w:rsidP="0076717F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 w:rsidR="00741CBD" w:rsidRPr="0076717F">
        <w:rPr>
          <w:lang w:val="it-IT"/>
        </w:rPr>
        <w:t>Educatie financiară- „Banii pe înț</w:t>
      </w:r>
      <w:r w:rsidR="00067694" w:rsidRPr="0076717F">
        <w:rPr>
          <w:lang w:val="it-IT"/>
        </w:rPr>
        <w:t>elesul copiilor"</w:t>
      </w:r>
    </w:p>
    <w:p w:rsidR="00AD15D9" w:rsidRPr="00D426BC" w:rsidRDefault="00AD15D9" w:rsidP="0076717F">
      <w:pPr>
        <w:tabs>
          <w:tab w:val="left" w:pos="2964"/>
        </w:tabs>
        <w:jc w:val="both"/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067694">
        <w:rPr>
          <w:sz w:val="28"/>
          <w:szCs w:val="28"/>
          <w:lang w:val="pt-BR"/>
        </w:rPr>
        <w:t xml:space="preserve"> </w:t>
      </w:r>
      <w:r w:rsidR="000F6D9E" w:rsidRPr="0076717F">
        <w:rPr>
          <w:lang w:val="pt-BR"/>
        </w:rPr>
        <w:t>„</w:t>
      </w:r>
      <w:r w:rsidR="00067694" w:rsidRPr="0076717F">
        <w:rPr>
          <w:lang w:val="it-IT"/>
        </w:rPr>
        <w:t xml:space="preserve">Moneda </w:t>
      </w:r>
      <w:r w:rsidR="00741CBD" w:rsidRPr="0076717F">
        <w:rPr>
          <w:lang w:val="it-IT"/>
        </w:rPr>
        <w:t>naț</w:t>
      </w:r>
      <w:r w:rsidR="00067694" w:rsidRPr="0076717F">
        <w:rPr>
          <w:lang w:val="it-IT"/>
        </w:rPr>
        <w:t>ional</w:t>
      </w:r>
      <w:r w:rsidR="00741CBD" w:rsidRPr="0076717F">
        <w:rPr>
          <w:lang w:val="it-IT"/>
        </w:rPr>
        <w:t>ă a altor ță</w:t>
      </w:r>
      <w:r w:rsidR="00067694" w:rsidRPr="0076717F">
        <w:rPr>
          <w:lang w:val="it-IT"/>
        </w:rPr>
        <w:t>ri</w:t>
      </w:r>
      <w:r w:rsidR="000F6D9E" w:rsidRPr="0076717F">
        <w:rPr>
          <w:lang w:val="it-IT"/>
        </w:rPr>
        <w:t>”</w:t>
      </w:r>
    </w:p>
    <w:p w:rsidR="00AD15D9" w:rsidRPr="0076717F" w:rsidRDefault="00AD15D9" w:rsidP="0076717F">
      <w:pPr>
        <w:rPr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067694">
        <w:rPr>
          <w:sz w:val="28"/>
          <w:szCs w:val="28"/>
          <w:lang w:val="pt-BR"/>
        </w:rPr>
        <w:t xml:space="preserve"> </w:t>
      </w:r>
      <w:r w:rsidR="000F6D9E" w:rsidRPr="0076717F">
        <w:rPr>
          <w:lang w:val="pt-BR"/>
        </w:rPr>
        <w:t>consolidare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</w:p>
    <w:p w:rsidR="00AD15D9" w:rsidRDefault="00AD15D9" w:rsidP="00AD15D9">
      <w:pPr>
        <w:outlineLvl w:val="0"/>
        <w:rPr>
          <w:color w:val="800080"/>
          <w:sz w:val="28"/>
          <w:szCs w:val="28"/>
          <w:lang w:val="ro-RO"/>
        </w:rPr>
      </w:pPr>
      <w:r w:rsidRPr="00AD15D9">
        <w:rPr>
          <w:sz w:val="28"/>
          <w:szCs w:val="28"/>
          <w:lang w:val="pt-BR"/>
        </w:rPr>
        <w:t xml:space="preserve"> </w:t>
      </w:r>
      <w:r w:rsidR="000F6D9E">
        <w:rPr>
          <w:b/>
          <w:sz w:val="28"/>
          <w:szCs w:val="28"/>
          <w:lang w:val="ro-RO"/>
        </w:rPr>
        <w:t>Scopuri</w:t>
      </w:r>
      <w:r w:rsidRPr="00AD15D9">
        <w:rPr>
          <w:b/>
          <w:sz w:val="28"/>
          <w:szCs w:val="28"/>
          <w:lang w:val="ro-RO"/>
        </w:rPr>
        <w:t>:</w:t>
      </w:r>
      <w:r w:rsidRPr="00AD15D9">
        <w:rPr>
          <w:color w:val="800080"/>
          <w:sz w:val="28"/>
          <w:szCs w:val="28"/>
          <w:lang w:val="ro-RO"/>
        </w:rPr>
        <w:t xml:space="preserve"> </w:t>
      </w:r>
    </w:p>
    <w:p w:rsidR="000F6D9E" w:rsidRPr="0076717F" w:rsidRDefault="000F6D9E" w:rsidP="00F55521">
      <w:pPr>
        <w:jc w:val="both"/>
        <w:rPr>
          <w:color w:val="000000"/>
          <w:lang w:val="it-IT"/>
        </w:rPr>
      </w:pPr>
      <w:r w:rsidRPr="0076717F">
        <w:rPr>
          <w:lang w:val="pt-BR"/>
        </w:rPr>
        <w:t xml:space="preserve">S1-consolidarea deprinderilor de utilizare </w:t>
      </w:r>
      <w:r w:rsidRPr="0076717F">
        <w:rPr>
          <w:lang w:val="ro-RO"/>
        </w:rPr>
        <w:t xml:space="preserve">a </w:t>
      </w:r>
      <w:r w:rsidR="00F55521" w:rsidRPr="0076717F">
        <w:rPr>
          <w:lang w:val="ro-RO"/>
        </w:rPr>
        <w:t>noțiunilor „valută, euro, eurocentul, dolar american, cent, BNR, casă de schimb valutar,</w:t>
      </w:r>
      <w:r w:rsidR="00F55521" w:rsidRPr="0076717F">
        <w:rPr>
          <w:color w:val="000000"/>
          <w:lang w:val="it-IT"/>
        </w:rPr>
        <w:t xml:space="preserve"> </w:t>
      </w:r>
      <w:r w:rsidR="00F55521" w:rsidRPr="0076717F">
        <w:rPr>
          <w:lang w:val="ro-RO"/>
        </w:rPr>
        <w:t>curs de schimb valutar”</w:t>
      </w:r>
      <w:r w:rsidR="00B9181B" w:rsidRPr="0076717F">
        <w:rPr>
          <w:lang w:val="ro-RO"/>
        </w:rPr>
        <w:t>;</w:t>
      </w:r>
    </w:p>
    <w:p w:rsidR="000F6D9E" w:rsidRPr="0076717F" w:rsidRDefault="000F6D9E" w:rsidP="00AD15D9">
      <w:pPr>
        <w:outlineLvl w:val="0"/>
        <w:rPr>
          <w:lang w:val="pt-BR"/>
        </w:rPr>
      </w:pPr>
      <w:r w:rsidRPr="0076717F">
        <w:rPr>
          <w:lang w:val="pt-BR"/>
        </w:rPr>
        <w:t>S2-</w:t>
      </w:r>
      <w:r w:rsidR="00237DA0" w:rsidRPr="0076717F">
        <w:rPr>
          <w:lang w:val="pt-BR"/>
        </w:rPr>
        <w:t>consolidarea deprinderilor de efectuare corectă a unui schimb valutar, motivând tranzacția realizată</w:t>
      </w:r>
      <w:r w:rsidR="00B9181B" w:rsidRPr="0076717F">
        <w:rPr>
          <w:lang w:val="pt-BR"/>
        </w:rPr>
        <w:t>;</w:t>
      </w:r>
    </w:p>
    <w:p w:rsidR="000F6D9E" w:rsidRPr="0076717F" w:rsidRDefault="000F6D9E" w:rsidP="00AD15D9">
      <w:pPr>
        <w:outlineLvl w:val="0"/>
        <w:rPr>
          <w:lang w:val="pt-BR"/>
        </w:rPr>
      </w:pPr>
      <w:r w:rsidRPr="0076717F">
        <w:rPr>
          <w:lang w:val="pt-BR"/>
        </w:rPr>
        <w:t>S3-</w:t>
      </w:r>
      <w:r w:rsidR="00237DA0" w:rsidRPr="0076717F">
        <w:rPr>
          <w:lang w:val="pt-BR"/>
        </w:rPr>
        <w:t>dezvlotarea operațiilor gândirii: analiză, sint</w:t>
      </w:r>
      <w:r w:rsidR="00B9181B" w:rsidRPr="0076717F">
        <w:rPr>
          <w:lang w:val="pt-BR"/>
        </w:rPr>
        <w:t>eză, comparație, abstractizare și generalizare, prin rezolvarea sarcinilor propuse;</w:t>
      </w:r>
    </w:p>
    <w:p w:rsidR="00B9181B" w:rsidRPr="0076717F" w:rsidRDefault="00B9181B" w:rsidP="00B9181B">
      <w:pPr>
        <w:outlineLvl w:val="0"/>
        <w:rPr>
          <w:lang w:val="pt-BR"/>
        </w:rPr>
      </w:pPr>
      <w:r w:rsidRPr="0076717F">
        <w:rPr>
          <w:lang w:val="pt-BR"/>
        </w:rPr>
        <w:t>S4- dezvoltarea creativității prin exploatarea inteligenţelor multiple ale elevilor</w:t>
      </w:r>
      <w:r w:rsidR="00996897" w:rsidRPr="0076717F">
        <w:rPr>
          <w:lang w:val="pt-BR"/>
        </w:rPr>
        <w:t>,</w:t>
      </w:r>
      <w:r w:rsidRPr="0076717F">
        <w:rPr>
          <w:lang w:val="pt-BR"/>
        </w:rPr>
        <w:t xml:space="preserve"> prin varietatea situațiilor de învățare </w:t>
      </w:r>
      <w:r w:rsidR="00996897" w:rsidRPr="0076717F">
        <w:rPr>
          <w:lang w:val="pt-BR"/>
        </w:rPr>
        <w:t>create în vederea eficientizării</w:t>
      </w:r>
      <w:r w:rsidRPr="0076717F">
        <w:rPr>
          <w:lang w:val="pt-BR"/>
        </w:rPr>
        <w:t xml:space="preserve"> procesul</w:t>
      </w:r>
      <w:r w:rsidR="00996897" w:rsidRPr="0076717F">
        <w:rPr>
          <w:lang w:val="pt-BR"/>
        </w:rPr>
        <w:t>ui</w:t>
      </w:r>
      <w:r w:rsidRPr="0076717F">
        <w:rPr>
          <w:lang w:val="pt-BR"/>
        </w:rPr>
        <w:t xml:space="preserve"> de predare-învăţare-evaluare. </w:t>
      </w:r>
    </w:p>
    <w:p w:rsidR="00B9181B" w:rsidRPr="000F6D9E" w:rsidRDefault="00B9181B" w:rsidP="00AD15D9">
      <w:pPr>
        <w:outlineLvl w:val="0"/>
        <w:rPr>
          <w:sz w:val="28"/>
          <w:szCs w:val="28"/>
          <w:lang w:val="pt-BR"/>
        </w:rPr>
      </w:pPr>
    </w:p>
    <w:p w:rsidR="00AD15D9" w:rsidRPr="00AD15D9" w:rsidRDefault="00AD15D9" w:rsidP="00AD15D9">
      <w:pPr>
        <w:rPr>
          <w:b/>
          <w:bCs/>
          <w:sz w:val="28"/>
          <w:szCs w:val="28"/>
          <w:lang w:val="es-ES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es-ES"/>
        </w:rPr>
      </w:pPr>
      <w:proofErr w:type="spellStart"/>
      <w:r w:rsidRPr="00AD15D9">
        <w:rPr>
          <w:b/>
          <w:bCs/>
          <w:sz w:val="28"/>
          <w:szCs w:val="28"/>
          <w:lang w:val="es-ES"/>
        </w:rPr>
        <w:t>Obiective</w:t>
      </w:r>
      <w:proofErr w:type="spellEnd"/>
      <w:r w:rsidRPr="00AD15D9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AD15D9">
        <w:rPr>
          <w:b/>
          <w:bCs/>
          <w:sz w:val="28"/>
          <w:szCs w:val="28"/>
          <w:lang w:val="es-ES"/>
        </w:rPr>
        <w:t>operaţionale</w:t>
      </w:r>
      <w:proofErr w:type="spellEnd"/>
      <w:r w:rsidR="00741CBD">
        <w:rPr>
          <w:b/>
          <w:bCs/>
          <w:sz w:val="28"/>
          <w:szCs w:val="28"/>
          <w:lang w:val="es-ES"/>
        </w:rPr>
        <w:t>:</w:t>
      </w:r>
    </w:p>
    <w:p w:rsidR="00AD15D9" w:rsidRPr="0006463B" w:rsidRDefault="00996897" w:rsidP="00AD15D9">
      <w:pPr>
        <w:outlineLvl w:val="0"/>
        <w:rPr>
          <w:lang w:val="ro-RO"/>
        </w:rPr>
      </w:pPr>
      <w:r w:rsidRPr="0006463B">
        <w:rPr>
          <w:lang w:val="ro-RO"/>
        </w:rPr>
        <w:t>La sfârșitul lecției elevii vor fi capabili:</w:t>
      </w:r>
    </w:p>
    <w:p w:rsidR="00996897" w:rsidRPr="0006463B" w:rsidRDefault="00996897" w:rsidP="00AD15D9">
      <w:pPr>
        <w:outlineLvl w:val="0"/>
        <w:rPr>
          <w:lang w:val="ro-RO"/>
        </w:rPr>
      </w:pPr>
      <w:r w:rsidRPr="0006463B">
        <w:rPr>
          <w:lang w:val="ro-RO"/>
        </w:rPr>
        <w:t xml:space="preserve">O1: </w:t>
      </w:r>
      <w:r w:rsidR="00175890" w:rsidRPr="0006463B">
        <w:rPr>
          <w:lang w:val="ro-RO"/>
        </w:rPr>
        <w:t>să rezolve un rebus pentru a descoperi titlul lecției</w:t>
      </w:r>
      <w:r w:rsidR="00596117" w:rsidRPr="0006463B">
        <w:rPr>
          <w:lang w:val="ro-RO"/>
        </w:rPr>
        <w:t>;</w:t>
      </w:r>
    </w:p>
    <w:p w:rsidR="00996897" w:rsidRPr="0006463B" w:rsidRDefault="00996897" w:rsidP="00BA6914">
      <w:pPr>
        <w:jc w:val="both"/>
        <w:rPr>
          <w:color w:val="000000"/>
          <w:lang w:val="it-IT"/>
        </w:rPr>
      </w:pPr>
      <w:r w:rsidRPr="0006463B">
        <w:rPr>
          <w:lang w:val="ro-RO"/>
        </w:rPr>
        <w:t xml:space="preserve">O2: </w:t>
      </w:r>
      <w:r w:rsidR="00175890" w:rsidRPr="0006463B">
        <w:rPr>
          <w:lang w:val="ro-RO"/>
        </w:rPr>
        <w:t>să alcătuiască cvintete folosind termenii „v</w:t>
      </w:r>
      <w:r w:rsidR="00175890" w:rsidRPr="0006463B">
        <w:rPr>
          <w:color w:val="000000"/>
          <w:lang w:val="it-IT"/>
        </w:rPr>
        <w:t>alută, e</w:t>
      </w:r>
      <w:r w:rsidR="00596117" w:rsidRPr="0006463B">
        <w:rPr>
          <w:color w:val="000000"/>
          <w:lang w:val="it-IT"/>
        </w:rPr>
        <w:t>uro, eurocentul, dolar, centul”;</w:t>
      </w:r>
    </w:p>
    <w:p w:rsidR="00175890" w:rsidRPr="0006463B" w:rsidRDefault="00175890" w:rsidP="00AD15D9">
      <w:pPr>
        <w:outlineLvl w:val="0"/>
        <w:rPr>
          <w:lang w:val="ro-RO"/>
        </w:rPr>
      </w:pPr>
      <w:r w:rsidRPr="0006463B">
        <w:rPr>
          <w:lang w:val="ro-RO"/>
        </w:rPr>
        <w:t>O3: să rezolve problema folosind cursul de schimb dat</w:t>
      </w:r>
      <w:r w:rsidR="00596117" w:rsidRPr="0006463B">
        <w:rPr>
          <w:lang w:val="ro-RO"/>
        </w:rPr>
        <w:t>, efectuând corect transformările necesare;</w:t>
      </w:r>
    </w:p>
    <w:p w:rsidR="00175890" w:rsidRPr="0006463B" w:rsidRDefault="00175890" w:rsidP="00AD15D9">
      <w:pPr>
        <w:outlineLvl w:val="0"/>
        <w:rPr>
          <w:lang w:val="ro-RO"/>
        </w:rPr>
      </w:pPr>
      <w:r w:rsidRPr="0006463B">
        <w:rPr>
          <w:lang w:val="ro-RO"/>
        </w:rPr>
        <w:t xml:space="preserve">O4: să alcătuiască </w:t>
      </w:r>
      <w:r w:rsidRPr="0006463B">
        <w:rPr>
          <w:color w:val="000000"/>
          <w:lang w:val="it-IT"/>
        </w:rPr>
        <w:t>un panou de schimb valutar, atractiv</w:t>
      </w:r>
      <w:r w:rsidR="00596117" w:rsidRPr="0006463B">
        <w:rPr>
          <w:color w:val="000000"/>
          <w:lang w:val="it-IT"/>
        </w:rPr>
        <w:t>, folosind simbolurile potrivite fiecări valute, asociind corect țara și drapelul corespunzător;</w:t>
      </w:r>
    </w:p>
    <w:p w:rsidR="00175890" w:rsidRPr="0006463B" w:rsidRDefault="00B878BD" w:rsidP="00AD15D9">
      <w:pPr>
        <w:outlineLvl w:val="0"/>
        <w:rPr>
          <w:lang w:val="ro-RO"/>
        </w:rPr>
      </w:pPr>
      <w:r w:rsidRPr="0006463B">
        <w:rPr>
          <w:lang w:val="ro-RO"/>
        </w:rPr>
        <w:t>O5</w:t>
      </w:r>
      <w:r w:rsidR="00596117" w:rsidRPr="0006463B">
        <w:rPr>
          <w:lang w:val="ro-RO"/>
        </w:rPr>
        <w:t>: să grupeze valutele, crescător, sub forma unor copăcei, după</w:t>
      </w:r>
      <w:r w:rsidR="00A31175" w:rsidRPr="0006463B">
        <w:rPr>
          <w:lang w:val="ro-RO"/>
        </w:rPr>
        <w:t xml:space="preserve"> valoarea</w:t>
      </w:r>
      <w:r w:rsidR="00596117" w:rsidRPr="0006463B">
        <w:rPr>
          <w:lang w:val="ro-RO"/>
        </w:rPr>
        <w:t xml:space="preserve"> lor</w:t>
      </w:r>
      <w:r w:rsidR="00A31175" w:rsidRPr="0006463B">
        <w:rPr>
          <w:lang w:val="ro-RO"/>
        </w:rPr>
        <w:t xml:space="preserve"> nominală </w:t>
      </w:r>
      <w:r w:rsidR="00175890" w:rsidRPr="0006463B">
        <w:rPr>
          <w:lang w:val="ro-RO"/>
        </w:rPr>
        <w:t>(</w:t>
      </w:r>
      <w:r w:rsidR="00596117" w:rsidRPr="0006463B">
        <w:rPr>
          <w:lang w:val="ro-RO"/>
        </w:rPr>
        <w:t>bancnotele de euro,</w:t>
      </w:r>
      <w:r w:rsidR="00A31175" w:rsidRPr="0006463B">
        <w:rPr>
          <w:lang w:val="ro-RO"/>
        </w:rPr>
        <w:t xml:space="preserve"> dolar și </w:t>
      </w:r>
      <w:r w:rsidR="00175890" w:rsidRPr="0006463B">
        <w:rPr>
          <w:lang w:val="ro-RO"/>
        </w:rPr>
        <w:t xml:space="preserve">monedele </w:t>
      </w:r>
      <w:r w:rsidRPr="0006463B">
        <w:rPr>
          <w:lang w:val="ro-RO"/>
        </w:rPr>
        <w:t>cores</w:t>
      </w:r>
      <w:r w:rsidR="00A31175" w:rsidRPr="0006463B">
        <w:rPr>
          <w:lang w:val="ro-RO"/>
        </w:rPr>
        <w:t>punzătoare</w:t>
      </w:r>
      <w:r w:rsidR="00596117" w:rsidRPr="0006463B">
        <w:rPr>
          <w:lang w:val="ro-RO"/>
        </w:rPr>
        <w:t>,</w:t>
      </w:r>
      <w:r w:rsidR="00A31175" w:rsidRPr="0006463B">
        <w:rPr>
          <w:lang w:val="ro-RO"/>
        </w:rPr>
        <w:t xml:space="preserve"> decupate din manual sau trase la xerox);</w:t>
      </w:r>
    </w:p>
    <w:p w:rsidR="00A31175" w:rsidRPr="0006463B" w:rsidRDefault="004142B8" w:rsidP="00AD15D9">
      <w:pPr>
        <w:outlineLvl w:val="0"/>
        <w:rPr>
          <w:color w:val="000000"/>
          <w:lang w:val="it-IT"/>
        </w:rPr>
      </w:pPr>
      <w:r w:rsidRPr="0006463B">
        <w:rPr>
          <w:lang w:val="ro-RO"/>
        </w:rPr>
        <w:lastRenderedPageBreak/>
        <w:t>O</w:t>
      </w:r>
      <w:r w:rsidR="00B878BD" w:rsidRPr="0006463B">
        <w:rPr>
          <w:lang w:val="ro-RO"/>
        </w:rPr>
        <w:t>6:</w:t>
      </w:r>
      <w:r w:rsidR="00A31175" w:rsidRPr="0006463B">
        <w:rPr>
          <w:lang w:val="ro-RO"/>
        </w:rPr>
        <w:t xml:space="preserve"> </w:t>
      </w:r>
      <w:r w:rsidR="00B878BD" w:rsidRPr="0006463B">
        <w:rPr>
          <w:lang w:val="ro-RO"/>
        </w:rPr>
        <w:t>s</w:t>
      </w:r>
      <w:r w:rsidR="00A31175" w:rsidRPr="0006463B">
        <w:rPr>
          <w:lang w:val="ro-RO"/>
        </w:rPr>
        <w:t xml:space="preserve">ă compună </w:t>
      </w:r>
      <w:r w:rsidR="00A31175" w:rsidRPr="0006463B">
        <w:rPr>
          <w:color w:val="000000"/>
          <w:lang w:val="it-IT"/>
        </w:rPr>
        <w:t xml:space="preserve">un </w:t>
      </w:r>
      <w:r w:rsidR="00A31175" w:rsidRPr="0006463B">
        <w:rPr>
          <w:color w:val="000000"/>
          <w:u w:val="single"/>
          <w:lang w:val="it-IT"/>
        </w:rPr>
        <w:t>cântec/o reclamă</w:t>
      </w:r>
      <w:r w:rsidR="00A31175" w:rsidRPr="0006463B">
        <w:rPr>
          <w:color w:val="000000"/>
          <w:lang w:val="it-IT"/>
        </w:rPr>
        <w:t xml:space="preserve"> pentru o casă de schimb valutar pornind de la o melodie dată</w:t>
      </w:r>
      <w:r w:rsidR="00596117" w:rsidRPr="0006463B">
        <w:rPr>
          <w:color w:val="000000"/>
          <w:lang w:val="it-IT"/>
        </w:rPr>
        <w:t>;</w:t>
      </w:r>
    </w:p>
    <w:p w:rsidR="00A31175" w:rsidRPr="0006463B" w:rsidRDefault="00B878BD" w:rsidP="00AD15D9">
      <w:pPr>
        <w:outlineLvl w:val="0"/>
        <w:rPr>
          <w:color w:val="000000"/>
          <w:lang w:val="it-IT"/>
        </w:rPr>
      </w:pPr>
      <w:r w:rsidRPr="0006463B">
        <w:rPr>
          <w:color w:val="000000"/>
          <w:lang w:val="it-IT"/>
        </w:rPr>
        <w:t>O7: s</w:t>
      </w:r>
      <w:r w:rsidR="00A31175" w:rsidRPr="0006463B">
        <w:rPr>
          <w:color w:val="000000"/>
          <w:lang w:val="it-IT"/>
        </w:rPr>
        <w:t>ă realize un „</w:t>
      </w:r>
      <w:r w:rsidR="00A31175" w:rsidRPr="0006463B">
        <w:rPr>
          <w:color w:val="000000"/>
          <w:u w:val="single"/>
          <w:lang w:val="it-IT"/>
        </w:rPr>
        <w:t>Joc de rol- Schimb valutar</w:t>
      </w:r>
      <w:r w:rsidR="00A31175" w:rsidRPr="0006463B">
        <w:rPr>
          <w:color w:val="000000"/>
          <w:lang w:val="it-IT"/>
        </w:rPr>
        <w:t>”, folosind bancnotele decupate din manual</w:t>
      </w:r>
      <w:r w:rsidR="00596117" w:rsidRPr="0006463B">
        <w:rPr>
          <w:color w:val="000000"/>
          <w:lang w:val="it-IT"/>
        </w:rPr>
        <w:t xml:space="preserve"> și macheta confecționată anterior;</w:t>
      </w:r>
    </w:p>
    <w:p w:rsidR="00B878BD" w:rsidRPr="0006463B" w:rsidRDefault="00B878BD" w:rsidP="00B878BD">
      <w:pPr>
        <w:jc w:val="both"/>
        <w:rPr>
          <w:color w:val="000000"/>
          <w:lang w:val="it-IT"/>
        </w:rPr>
      </w:pPr>
      <w:r w:rsidRPr="0006463B">
        <w:rPr>
          <w:color w:val="000000"/>
          <w:lang w:val="it-IT"/>
        </w:rPr>
        <w:t xml:space="preserve">O7: să realizeze un </w:t>
      </w:r>
      <w:r w:rsidRPr="0006463B">
        <w:rPr>
          <w:color w:val="000000"/>
          <w:u w:val="single"/>
          <w:lang w:val="it-IT"/>
        </w:rPr>
        <w:t>„Interviu”</w:t>
      </w:r>
      <w:r w:rsidRPr="0006463B">
        <w:rPr>
          <w:color w:val="000000"/>
          <w:lang w:val="it-IT"/>
        </w:rPr>
        <w:t xml:space="preserve"> cu clienți unei bănci folosind termenii noi din glosar: BNR, casă de schimb valutar, curs de schimb, euro, dolar american, valută</w:t>
      </w:r>
      <w:r w:rsidR="00596117" w:rsidRPr="0006463B">
        <w:rPr>
          <w:color w:val="000000"/>
          <w:lang w:val="it-IT"/>
        </w:rPr>
        <w:t>, valoare nominală</w:t>
      </w:r>
      <w:r w:rsidRPr="0006463B">
        <w:rPr>
          <w:color w:val="000000"/>
          <w:lang w:val="it-IT"/>
        </w:rPr>
        <w:t>;</w:t>
      </w:r>
    </w:p>
    <w:p w:rsidR="00AD15D9" w:rsidRPr="0006463B" w:rsidRDefault="00B878BD" w:rsidP="00AD15D9">
      <w:pPr>
        <w:outlineLvl w:val="0"/>
        <w:rPr>
          <w:color w:val="000000"/>
          <w:lang w:val="it-IT"/>
        </w:rPr>
      </w:pPr>
      <w:r w:rsidRPr="0006463B">
        <w:rPr>
          <w:lang w:val="ro-RO"/>
        </w:rPr>
        <w:t>O8:</w:t>
      </w:r>
      <w:r w:rsidR="00A31175" w:rsidRPr="0006463B">
        <w:rPr>
          <w:color w:val="000000"/>
          <w:lang w:val="it-IT"/>
        </w:rPr>
        <w:t xml:space="preserve">să realizeze o </w:t>
      </w:r>
      <w:r w:rsidR="00A31175" w:rsidRPr="0006463B">
        <w:rPr>
          <w:color w:val="000000"/>
          <w:u w:val="single"/>
          <w:lang w:val="it-IT"/>
        </w:rPr>
        <w:t>„Piramidă a dorințelor</w:t>
      </w:r>
      <w:r w:rsidR="00A31175" w:rsidRPr="0006463B">
        <w:rPr>
          <w:color w:val="000000"/>
          <w:lang w:val="it-IT"/>
        </w:rPr>
        <w:t>” prin eșalonarea priorităților sau dorințelor de economisire sau investiți</w:t>
      </w:r>
      <w:r w:rsidRPr="0006463B">
        <w:rPr>
          <w:color w:val="000000"/>
          <w:lang w:val="it-IT"/>
        </w:rPr>
        <w:t>i</w:t>
      </w:r>
    </w:p>
    <w:p w:rsidR="00B878BD" w:rsidRPr="0006463B" w:rsidRDefault="004142B8" w:rsidP="00AD15D9">
      <w:pPr>
        <w:outlineLvl w:val="0"/>
        <w:rPr>
          <w:color w:val="000000"/>
          <w:lang w:val="it-IT"/>
        </w:rPr>
      </w:pPr>
      <w:r w:rsidRPr="0006463B">
        <w:rPr>
          <w:color w:val="000000"/>
          <w:lang w:val="it-IT"/>
        </w:rPr>
        <w:t>O</w:t>
      </w:r>
      <w:r w:rsidR="00B878BD" w:rsidRPr="0006463B">
        <w:rPr>
          <w:color w:val="000000"/>
          <w:lang w:val="it-IT"/>
        </w:rPr>
        <w:t>9: să completeze corect fișa de muncă independentă</w:t>
      </w:r>
    </w:p>
    <w:p w:rsidR="0076717F" w:rsidRDefault="0076717F" w:rsidP="00AD15D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Resurse: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AD15D9" w:rsidRDefault="00AD15D9" w:rsidP="00AD15D9">
      <w:pPr>
        <w:outlineLvl w:val="0"/>
        <w:rPr>
          <w:b/>
          <w:i/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            </w:t>
      </w:r>
      <w:r w:rsidRPr="00AD15D9">
        <w:rPr>
          <w:b/>
          <w:i/>
          <w:sz w:val="28"/>
          <w:szCs w:val="28"/>
          <w:lang w:val="ro-RO"/>
        </w:rPr>
        <w:t>Strategii didactice</w:t>
      </w:r>
    </w:p>
    <w:p w:rsidR="00903582" w:rsidRPr="0006463B" w:rsidRDefault="00903582" w:rsidP="0076717F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rPr>
          <w:lang w:val="it-IT"/>
        </w:rPr>
      </w:pPr>
      <w:r w:rsidRPr="0006463B">
        <w:rPr>
          <w:lang w:val="it-IT"/>
        </w:rPr>
        <w:t>Evaluativ-stimulativă</w:t>
      </w:r>
    </w:p>
    <w:p w:rsidR="00903582" w:rsidRPr="0006463B" w:rsidRDefault="00903582" w:rsidP="0076717F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rPr>
          <w:lang w:val="it-IT"/>
        </w:rPr>
      </w:pPr>
      <w:r w:rsidRPr="0006463B">
        <w:rPr>
          <w:lang w:val="it-IT"/>
        </w:rPr>
        <w:t>Algoritmică</w:t>
      </w:r>
    </w:p>
    <w:p w:rsidR="00903582" w:rsidRPr="0006463B" w:rsidRDefault="00903582" w:rsidP="0076717F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rPr>
          <w:lang w:val="it-IT"/>
        </w:rPr>
      </w:pPr>
      <w:r w:rsidRPr="0006463B">
        <w:rPr>
          <w:lang w:val="it-IT"/>
        </w:rPr>
        <w:t>Activ-participativă</w:t>
      </w:r>
    </w:p>
    <w:p w:rsidR="00903582" w:rsidRPr="0006463B" w:rsidRDefault="00993D34" w:rsidP="0076717F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rPr>
          <w:lang w:val="it-IT"/>
        </w:rPr>
      </w:pPr>
      <w:r w:rsidRPr="0006463B">
        <w:rPr>
          <w:lang w:val="it-IT"/>
        </w:rPr>
        <w:t>Expozitiv-euristică</w:t>
      </w:r>
    </w:p>
    <w:p w:rsid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Metode şi procedee: </w:t>
      </w:r>
    </w:p>
    <w:p w:rsidR="0006463B" w:rsidRDefault="0006463B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>
        <w:rPr>
          <w:lang w:val="it-IT"/>
        </w:rPr>
        <w:t>Metoda inteligențelor multiple</w:t>
      </w:r>
    </w:p>
    <w:p w:rsidR="00D74419" w:rsidRDefault="00D74419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Conversația euristică</w:t>
      </w:r>
    </w:p>
    <w:p w:rsidR="00D74419" w:rsidRPr="0006463B" w:rsidRDefault="00D74419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Observarea sistematică</w:t>
      </w:r>
    </w:p>
    <w:p w:rsidR="00D74419" w:rsidRPr="0006463B" w:rsidRDefault="00993D34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 xml:space="preserve">Explicația </w:t>
      </w:r>
    </w:p>
    <w:p w:rsidR="00993D34" w:rsidRPr="0006463B" w:rsidRDefault="00993D34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 xml:space="preserve">Demonstrația </w:t>
      </w:r>
    </w:p>
    <w:p w:rsidR="00993D34" w:rsidRPr="0006463B" w:rsidRDefault="00993D34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Instructajul</w:t>
      </w:r>
    </w:p>
    <w:p w:rsidR="00D74419" w:rsidRPr="0006463B" w:rsidRDefault="00D74419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Jocul de rol</w:t>
      </w:r>
      <w:r w:rsidR="00993D34" w:rsidRPr="0006463B">
        <w:rPr>
          <w:lang w:val="it-IT"/>
        </w:rPr>
        <w:t xml:space="preserve"> „Schimb valutar”, „Interviu”</w:t>
      </w:r>
    </w:p>
    <w:p w:rsidR="00D74419" w:rsidRDefault="00D74419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Problematizarea</w:t>
      </w:r>
    </w:p>
    <w:p w:rsidR="0006463B" w:rsidRDefault="0006463B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>
        <w:rPr>
          <w:lang w:val="it-IT"/>
        </w:rPr>
        <w:t>Observarea curentă</w:t>
      </w:r>
    </w:p>
    <w:p w:rsidR="00D74419" w:rsidRPr="0076717F" w:rsidRDefault="0006463B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>
        <w:rPr>
          <w:lang w:val="it-IT"/>
        </w:rPr>
        <w:t>Aprecierea verbală</w:t>
      </w:r>
    </w:p>
    <w:p w:rsidR="0076717F" w:rsidRDefault="0076717F" w:rsidP="00AD15D9">
      <w:pPr>
        <w:outlineLvl w:val="0"/>
        <w:rPr>
          <w:sz w:val="28"/>
          <w:szCs w:val="28"/>
          <w:lang w:val="ro-RO"/>
        </w:rPr>
      </w:pPr>
    </w:p>
    <w:p w:rsid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Mijloace de învăţământ: </w:t>
      </w:r>
    </w:p>
    <w:p w:rsidR="00DA0631" w:rsidRPr="0006463B" w:rsidRDefault="00DA0631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Plicuri cu exerciții</w:t>
      </w:r>
    </w:p>
    <w:p w:rsidR="00D1141F" w:rsidRPr="0006463B" w:rsidRDefault="00D1141F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 xml:space="preserve">Fișe de lucru </w:t>
      </w:r>
    </w:p>
    <w:p w:rsidR="00DA0631" w:rsidRPr="0006463B" w:rsidRDefault="00B74B63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Săculeț cu „</w:t>
      </w:r>
      <w:r w:rsidR="00DA0631" w:rsidRPr="0006463B">
        <w:rPr>
          <w:lang w:val="it-IT"/>
        </w:rPr>
        <w:t>Bănuți de ciocolată</w:t>
      </w:r>
      <w:r w:rsidRPr="0006463B">
        <w:rPr>
          <w:lang w:val="it-IT"/>
        </w:rPr>
        <w:t>”</w:t>
      </w:r>
    </w:p>
    <w:p w:rsidR="00DA0631" w:rsidRPr="0006463B" w:rsidRDefault="0006463B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>
        <w:rPr>
          <w:lang w:val="it-IT"/>
        </w:rPr>
        <w:lastRenderedPageBreak/>
        <w:t>Monede și bancnote decupate</w:t>
      </w:r>
      <w:r w:rsidR="00DA0631" w:rsidRPr="0006463B">
        <w:rPr>
          <w:lang w:val="it-IT"/>
        </w:rPr>
        <w:t xml:space="preserve"> din caiet</w:t>
      </w:r>
    </w:p>
    <w:p w:rsidR="00DA0631" w:rsidRPr="0006463B" w:rsidRDefault="00DA0631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Ghișeu "Casa de schimb valutar"</w:t>
      </w:r>
    </w:p>
    <w:p w:rsidR="00D1141F" w:rsidRPr="0006463B" w:rsidRDefault="00D1141F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Videoproiector</w:t>
      </w:r>
    </w:p>
    <w:p w:rsidR="00D1141F" w:rsidRPr="0006463B" w:rsidRDefault="00D1141F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Tablă SMART</w:t>
      </w:r>
    </w:p>
    <w:p w:rsidR="00D1141F" w:rsidRPr="0006463B" w:rsidRDefault="00D1141F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Mascotă „Eurița”</w:t>
      </w:r>
    </w:p>
    <w:p w:rsidR="00DB65FB" w:rsidRPr="0006463B" w:rsidRDefault="00DB65FB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PPT cu fișa de lucru rezolvată</w:t>
      </w:r>
    </w:p>
    <w:p w:rsidR="008372C9" w:rsidRPr="0006463B" w:rsidRDefault="008372C9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Foi A3 pentru lucru pe grupe</w:t>
      </w:r>
    </w:p>
    <w:p w:rsidR="008372C9" w:rsidRPr="0006463B" w:rsidRDefault="00993D34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C</w:t>
      </w:r>
      <w:r w:rsidR="008372C9" w:rsidRPr="0006463B">
        <w:rPr>
          <w:lang w:val="it-IT"/>
        </w:rPr>
        <w:t>arioci</w:t>
      </w:r>
    </w:p>
    <w:p w:rsidR="00DA0631" w:rsidRPr="0076717F" w:rsidRDefault="00993D34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Lipici</w:t>
      </w:r>
    </w:p>
    <w:p w:rsid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Forme de organizare: </w:t>
      </w:r>
    </w:p>
    <w:p w:rsidR="00DA0631" w:rsidRPr="0006463B" w:rsidRDefault="00DA0631" w:rsidP="0076717F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rPr>
          <w:lang w:val="ro-RO"/>
        </w:rPr>
      </w:pPr>
      <w:r w:rsidRPr="0006463B">
        <w:rPr>
          <w:lang w:val="ro-RO"/>
        </w:rPr>
        <w:t>Individual</w:t>
      </w:r>
    </w:p>
    <w:p w:rsidR="00DA0631" w:rsidRPr="0006463B" w:rsidRDefault="00DA0631" w:rsidP="0076717F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rPr>
          <w:lang w:val="ro-RO"/>
        </w:rPr>
      </w:pPr>
      <w:r w:rsidRPr="0006463B">
        <w:rPr>
          <w:lang w:val="ro-RO"/>
        </w:rPr>
        <w:t>Pe grupe</w:t>
      </w:r>
    </w:p>
    <w:p w:rsidR="00AD15D9" w:rsidRPr="0076717F" w:rsidRDefault="00DA0631" w:rsidP="0076717F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rPr>
          <w:lang w:val="ro-RO"/>
        </w:rPr>
      </w:pPr>
      <w:r w:rsidRPr="0006463B">
        <w:rPr>
          <w:lang w:val="ro-RO"/>
        </w:rPr>
        <w:t>Frontal</w:t>
      </w:r>
    </w:p>
    <w:p w:rsid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II. Forme şi tehnici de evaluare: </w:t>
      </w:r>
    </w:p>
    <w:p w:rsidR="008372C9" w:rsidRPr="0006463B" w:rsidRDefault="008372C9" w:rsidP="0076717F">
      <w:r w:rsidRPr="0006463B">
        <w:t>-</w:t>
      </w:r>
      <w:proofErr w:type="spellStart"/>
      <w:r w:rsidRPr="0006463B">
        <w:t>evaluare</w:t>
      </w:r>
      <w:proofErr w:type="spellEnd"/>
      <w:r w:rsidRPr="0006463B">
        <w:t xml:space="preserve"> </w:t>
      </w:r>
      <w:proofErr w:type="spellStart"/>
      <w:r w:rsidRPr="0006463B">
        <w:t>orală</w:t>
      </w:r>
      <w:proofErr w:type="spellEnd"/>
      <w:r w:rsidRPr="0006463B">
        <w:t xml:space="preserve">, </w:t>
      </w:r>
      <w:proofErr w:type="spellStart"/>
      <w:r w:rsidRPr="0006463B">
        <w:t>formativă</w:t>
      </w:r>
      <w:proofErr w:type="spellEnd"/>
    </w:p>
    <w:p w:rsidR="008372C9" w:rsidRPr="0006463B" w:rsidRDefault="008372C9" w:rsidP="0076717F">
      <w:r w:rsidRPr="0006463B">
        <w:t>-</w:t>
      </w:r>
      <w:proofErr w:type="spellStart"/>
      <w:r w:rsidRPr="0006463B">
        <w:t>evaluare</w:t>
      </w:r>
      <w:proofErr w:type="spellEnd"/>
      <w:r w:rsidRPr="0006463B">
        <w:t xml:space="preserve"> </w:t>
      </w:r>
      <w:proofErr w:type="spellStart"/>
      <w:r w:rsidRPr="0006463B">
        <w:t>scrisă</w:t>
      </w:r>
      <w:proofErr w:type="spellEnd"/>
      <w:r w:rsidRPr="0006463B">
        <w:t xml:space="preserve">, </w:t>
      </w:r>
      <w:proofErr w:type="spellStart"/>
      <w:r w:rsidRPr="0006463B">
        <w:t>formativă</w:t>
      </w:r>
      <w:proofErr w:type="spellEnd"/>
    </w:p>
    <w:p w:rsidR="005B64EE" w:rsidRPr="0006463B" w:rsidRDefault="005B64EE" w:rsidP="0076717F">
      <w:r w:rsidRPr="0006463B">
        <w:t>-probe practice</w:t>
      </w:r>
    </w:p>
    <w:p w:rsidR="00715DC2" w:rsidRPr="0006463B" w:rsidRDefault="00715DC2" w:rsidP="0076717F">
      <w:pPr>
        <w:rPr>
          <w:color w:val="000000"/>
          <w:lang w:val="it-IT"/>
        </w:rPr>
      </w:pPr>
      <w:r w:rsidRPr="0006463B">
        <w:rPr>
          <w:color w:val="000000"/>
          <w:lang w:val="it-IT"/>
        </w:rPr>
        <w:t>-autoevaluare</w:t>
      </w:r>
    </w:p>
    <w:p w:rsidR="00AD15D9" w:rsidRPr="0076717F" w:rsidRDefault="005B64EE" w:rsidP="00AD15D9">
      <w:r w:rsidRPr="0006463B">
        <w:rPr>
          <w:color w:val="000000"/>
          <w:lang w:val="it-IT"/>
        </w:rPr>
        <w:t>-miniproiecte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color w:val="800080"/>
          <w:sz w:val="28"/>
          <w:szCs w:val="28"/>
          <w:lang w:val="ro-RO"/>
        </w:rPr>
        <w:t xml:space="preserve"> </w:t>
      </w:r>
    </w:p>
    <w:p w:rsidR="00AD15D9" w:rsidRDefault="0006463B" w:rsidP="00AD15D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III. Bibliografi</w:t>
      </w:r>
      <w:r w:rsidR="0076717F">
        <w:rPr>
          <w:sz w:val="28"/>
          <w:szCs w:val="28"/>
          <w:lang w:val="ro-RO"/>
        </w:rPr>
        <w:t>c</w:t>
      </w:r>
      <w:r w:rsidR="00AD15D9" w:rsidRPr="00AD15D9">
        <w:rPr>
          <w:sz w:val="28"/>
          <w:szCs w:val="28"/>
          <w:lang w:val="ro-RO"/>
        </w:rPr>
        <w:t>e:</w:t>
      </w:r>
    </w:p>
    <w:p w:rsidR="00741CBD" w:rsidRPr="0006463B" w:rsidRDefault="00741CBD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Manualul "Educație financiară" - Banii pe înț</w:t>
      </w:r>
      <w:r w:rsidR="00067694" w:rsidRPr="0006463B">
        <w:rPr>
          <w:lang w:val="it-IT"/>
        </w:rPr>
        <w:t>elesul copiilor-auxiliar curricular (clasele I-IV)</w:t>
      </w:r>
      <w:r w:rsidRPr="0006463B">
        <w:rPr>
          <w:lang w:val="it-IT"/>
        </w:rPr>
        <w:t>, Ligia Georgescu Goloșoiu, Editura Explorator</w:t>
      </w:r>
    </w:p>
    <w:p w:rsidR="00741CBD" w:rsidRPr="0006463B" w:rsidRDefault="00741CBD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Caietul elevului "Educație financiară" - Banii pe înț</w:t>
      </w:r>
      <w:r w:rsidR="00067694" w:rsidRPr="0006463B">
        <w:rPr>
          <w:lang w:val="it-IT"/>
        </w:rPr>
        <w:t>elesul copiilor-auxiliar curricular (clasele I-IV)</w:t>
      </w:r>
      <w:r w:rsidRPr="0006463B">
        <w:rPr>
          <w:lang w:val="it-IT"/>
        </w:rPr>
        <w:t>, Ligia Georgescu Goloșoiu, Editura Explorator</w:t>
      </w:r>
    </w:p>
    <w:p w:rsidR="00067694" w:rsidRPr="0006463B" w:rsidRDefault="002660DD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Ghidul învăță</w:t>
      </w:r>
      <w:r w:rsidR="00067694" w:rsidRPr="0006463B">
        <w:rPr>
          <w:lang w:val="it-IT"/>
        </w:rPr>
        <w:t xml:space="preserve">torului "Educatie financiara" - </w:t>
      </w:r>
      <w:r w:rsidR="00741CBD" w:rsidRPr="0006463B">
        <w:rPr>
          <w:lang w:val="it-IT"/>
        </w:rPr>
        <w:t xml:space="preserve">Banii pe înțelesul copiilor-auxiliar </w:t>
      </w:r>
      <w:r w:rsidR="00067694" w:rsidRPr="0006463B">
        <w:rPr>
          <w:lang w:val="it-IT"/>
        </w:rPr>
        <w:t>curricular (clasele I-IV)</w:t>
      </w:r>
      <w:r w:rsidR="00741CBD" w:rsidRPr="0006463B">
        <w:rPr>
          <w:lang w:val="it-IT"/>
        </w:rPr>
        <w:t>, Ligia Georgescu Goloșoiu, Editura Explorator</w:t>
      </w:r>
    </w:p>
    <w:p w:rsidR="005B64EE" w:rsidRPr="0076717F" w:rsidRDefault="00D426BC" w:rsidP="0076717F">
      <w:pPr>
        <w:numPr>
          <w:ilvl w:val="0"/>
          <w:numId w:val="14"/>
        </w:numPr>
        <w:shd w:val="clear" w:color="auto" w:fill="FFFFFF"/>
        <w:suppressAutoHyphens w:val="0"/>
        <w:rPr>
          <w:lang w:val="it-IT"/>
        </w:rPr>
      </w:pPr>
      <w:r w:rsidRPr="0006463B">
        <w:rPr>
          <w:lang w:val="it-IT"/>
        </w:rPr>
        <w:t>„</w:t>
      </w:r>
      <w:r w:rsidR="00067694" w:rsidRPr="0006463B">
        <w:rPr>
          <w:lang w:val="it-IT"/>
        </w:rPr>
        <w:t xml:space="preserve">Clubul micilor bancheri </w:t>
      </w:r>
      <w:r w:rsidRPr="0006463B">
        <w:rPr>
          <w:lang w:val="it-IT"/>
        </w:rPr>
        <w:t>-</w:t>
      </w:r>
      <w:r w:rsidR="00067694" w:rsidRPr="0006463B">
        <w:rPr>
          <w:lang w:val="it-IT"/>
        </w:rPr>
        <w:t>Probleme.Teste. Jocuri</w:t>
      </w:r>
      <w:r w:rsidR="00741CBD" w:rsidRPr="0006463B">
        <w:rPr>
          <w:lang w:val="it-IT"/>
        </w:rPr>
        <w:t xml:space="preserve"> </w:t>
      </w:r>
      <w:r w:rsidR="00067694" w:rsidRPr="0006463B">
        <w:rPr>
          <w:lang w:val="it-IT"/>
        </w:rPr>
        <w:t xml:space="preserve">- </w:t>
      </w:r>
      <w:r w:rsidR="00741CBD" w:rsidRPr="0006463B">
        <w:rPr>
          <w:lang w:val="it-IT"/>
        </w:rPr>
        <w:t>Educație financiară</w:t>
      </w:r>
      <w:r w:rsidR="00067694" w:rsidRPr="0006463B">
        <w:rPr>
          <w:lang w:val="it-IT"/>
        </w:rPr>
        <w:t xml:space="preserve"> pentru</w:t>
      </w:r>
      <w:r w:rsidR="00741CBD" w:rsidRPr="0006463B">
        <w:rPr>
          <w:lang w:val="it-IT"/>
        </w:rPr>
        <w:t xml:space="preserve"> învățământul primar</w:t>
      </w:r>
      <w:r w:rsidRPr="0006463B">
        <w:rPr>
          <w:lang w:val="it-IT"/>
        </w:rPr>
        <w:t>”</w:t>
      </w:r>
      <w:r w:rsidR="00741CBD" w:rsidRPr="0006463B">
        <w:rPr>
          <w:lang w:val="it-IT"/>
        </w:rPr>
        <w:t>, Ligia Georgescu Goloșoiu, Editura Explorator</w:t>
      </w:r>
    </w:p>
    <w:p w:rsidR="00706AFD" w:rsidRPr="00AD15D9" w:rsidRDefault="00AD15D9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lastRenderedPageBreak/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0" w:type="auto"/>
        <w:tblLook w:val="0000"/>
      </w:tblPr>
      <w:tblGrid>
        <w:gridCol w:w="1812"/>
        <w:gridCol w:w="6327"/>
        <w:gridCol w:w="1834"/>
        <w:gridCol w:w="1403"/>
        <w:gridCol w:w="1354"/>
        <w:gridCol w:w="1490"/>
      </w:tblGrid>
      <w:tr w:rsidR="00706AFD" w:rsidRPr="005B64EE" w:rsidTr="001A25DF">
        <w:trPr>
          <w:trHeight w:val="64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B64EE" w:rsidRDefault="00706AFD" w:rsidP="003375C7">
            <w:pPr>
              <w:snapToGrid w:val="0"/>
              <w:jc w:val="center"/>
              <w:rPr>
                <w:b/>
                <w:color w:val="000000"/>
                <w:lang w:val="pt-BR"/>
              </w:rPr>
            </w:pPr>
          </w:p>
          <w:p w:rsidR="00706AFD" w:rsidRPr="005B64EE" w:rsidRDefault="00706AFD" w:rsidP="003375C7">
            <w:pPr>
              <w:jc w:val="center"/>
              <w:rPr>
                <w:b/>
                <w:color w:val="000000"/>
                <w:lang w:val="pt-BR"/>
              </w:rPr>
            </w:pPr>
          </w:p>
          <w:p w:rsidR="00706AFD" w:rsidRPr="005B64EE" w:rsidRDefault="00706AFD" w:rsidP="003375C7">
            <w:pPr>
              <w:jc w:val="center"/>
              <w:rPr>
                <w:b/>
                <w:color w:val="000000"/>
                <w:lang w:val="it-IT"/>
              </w:rPr>
            </w:pPr>
            <w:r w:rsidRPr="005B64EE">
              <w:rPr>
                <w:b/>
                <w:color w:val="000000"/>
                <w:lang w:val="it-IT"/>
              </w:rPr>
              <w:t>Etapele</w:t>
            </w:r>
          </w:p>
          <w:p w:rsidR="00706AFD" w:rsidRPr="005B64EE" w:rsidRDefault="00706AFD" w:rsidP="003375C7">
            <w:pPr>
              <w:jc w:val="center"/>
              <w:rPr>
                <w:b/>
                <w:color w:val="000000"/>
                <w:lang w:val="it-IT"/>
              </w:rPr>
            </w:pPr>
            <w:r w:rsidRPr="005B64EE">
              <w:rPr>
                <w:b/>
                <w:color w:val="000000"/>
                <w:lang w:val="it-IT"/>
              </w:rPr>
              <w:t>lecţiei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B64EE" w:rsidRDefault="00706AFD" w:rsidP="003375C7">
            <w:pPr>
              <w:snapToGrid w:val="0"/>
              <w:jc w:val="center"/>
              <w:rPr>
                <w:b/>
                <w:color w:val="000000"/>
                <w:lang w:val="it-IT"/>
              </w:rPr>
            </w:pPr>
          </w:p>
          <w:p w:rsidR="00706AFD" w:rsidRPr="005B64EE" w:rsidRDefault="00706AFD" w:rsidP="003375C7">
            <w:pPr>
              <w:jc w:val="center"/>
              <w:rPr>
                <w:b/>
                <w:color w:val="000000"/>
                <w:lang w:val="it-IT"/>
              </w:rPr>
            </w:pPr>
          </w:p>
          <w:p w:rsidR="00706AFD" w:rsidRPr="005B64EE" w:rsidRDefault="00706AFD" w:rsidP="003375C7">
            <w:pPr>
              <w:jc w:val="center"/>
              <w:rPr>
                <w:b/>
                <w:color w:val="000000"/>
                <w:lang w:val="it-IT"/>
              </w:rPr>
            </w:pPr>
            <w:r w:rsidRPr="005B64EE">
              <w:rPr>
                <w:b/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B64EE" w:rsidRDefault="00706AFD" w:rsidP="003375C7">
            <w:pPr>
              <w:jc w:val="center"/>
              <w:rPr>
                <w:b/>
                <w:color w:val="000000"/>
                <w:lang w:val="it-IT"/>
              </w:rPr>
            </w:pPr>
            <w:r w:rsidRPr="005B64EE">
              <w:rPr>
                <w:b/>
                <w:color w:val="000000"/>
                <w:lang w:val="it-IT"/>
              </w:rPr>
              <w:t>Strategii didactice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B64EE" w:rsidRDefault="00706AFD" w:rsidP="003375C7">
            <w:pPr>
              <w:jc w:val="center"/>
              <w:rPr>
                <w:b/>
              </w:rPr>
            </w:pPr>
            <w:r w:rsidRPr="005B64EE">
              <w:rPr>
                <w:b/>
                <w:color w:val="000000"/>
                <w:lang w:val="it-IT"/>
              </w:rPr>
              <w:t xml:space="preserve">Evaluare </w:t>
            </w:r>
          </w:p>
        </w:tc>
      </w:tr>
      <w:tr w:rsidR="003E4269" w:rsidRPr="005B64EE" w:rsidTr="001A25DF">
        <w:trPr>
          <w:trHeight w:val="7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3375C7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3375C7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B64EE" w:rsidRDefault="00706AFD" w:rsidP="003375C7">
            <w:pPr>
              <w:jc w:val="center"/>
              <w:rPr>
                <w:b/>
                <w:color w:val="000000"/>
                <w:lang w:val="it-IT"/>
              </w:rPr>
            </w:pPr>
            <w:r w:rsidRPr="005B64EE">
              <w:rPr>
                <w:b/>
                <w:color w:val="000000"/>
                <w:lang w:val="it-IT"/>
              </w:rPr>
              <w:t>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B64EE" w:rsidRDefault="00706AFD" w:rsidP="003375C7">
            <w:pPr>
              <w:jc w:val="center"/>
              <w:rPr>
                <w:b/>
                <w:color w:val="000000"/>
                <w:lang w:val="it-IT"/>
              </w:rPr>
            </w:pPr>
            <w:r w:rsidRPr="005B64EE">
              <w:rPr>
                <w:b/>
                <w:color w:val="000000"/>
                <w:lang w:val="it-IT"/>
              </w:rPr>
              <w:t>Mijloace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B64EE" w:rsidRDefault="00706AFD" w:rsidP="003375C7">
            <w:pPr>
              <w:jc w:val="center"/>
              <w:rPr>
                <w:b/>
                <w:color w:val="000000"/>
                <w:lang w:val="it-IT"/>
              </w:rPr>
            </w:pPr>
            <w:r w:rsidRPr="005B64EE">
              <w:rPr>
                <w:b/>
                <w:color w:val="000000"/>
                <w:lang w:val="it-IT"/>
              </w:rPr>
              <w:t>Forme de organizare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B64EE" w:rsidRDefault="00706AFD" w:rsidP="003375C7">
            <w:pPr>
              <w:snapToGrid w:val="0"/>
              <w:jc w:val="center"/>
              <w:rPr>
                <w:b/>
                <w:color w:val="000000"/>
                <w:lang w:val="it-IT"/>
              </w:rPr>
            </w:pPr>
          </w:p>
        </w:tc>
      </w:tr>
      <w:tr w:rsidR="003E4269" w:rsidTr="001A25DF">
        <w:trPr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  <w:p w:rsidR="006A4537" w:rsidRPr="006A4537" w:rsidRDefault="006A4537" w:rsidP="006A4537">
            <w:pPr>
              <w:jc w:val="center"/>
              <w:rPr>
                <w:i/>
              </w:rPr>
            </w:pPr>
            <w:r w:rsidRPr="006A4537">
              <w:rPr>
                <w:i/>
                <w:color w:val="000000"/>
                <w:lang w:val="it-IT"/>
              </w:rPr>
              <w:t>2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2F0777" w:rsidP="003375C7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Se asigură climatul de liniște necesar și pregătesc materialele de lucru (tablă SMART, calculator, </w:t>
            </w:r>
            <w:r w:rsidR="005B64EE">
              <w:rPr>
                <w:color w:val="000000"/>
                <w:lang w:val="it-IT"/>
              </w:rPr>
              <w:t>plicuri cu întrebări, foi A3, A4, carioci)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3375C7">
            <w:pPr>
              <w:rPr>
                <w:color w:val="00000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027273" w:rsidP="003375C7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(tablă SMART, calculator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3375C7">
            <w:pPr>
              <w:rPr>
                <w:color w:val="00000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3375C7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3E4269" w:rsidTr="001A25DF">
        <w:trPr>
          <w:trHeight w:val="75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Default="00AD15D9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2. Captarea atent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  <w:p w:rsidR="006A4537" w:rsidRPr="00AD15D9" w:rsidRDefault="006A4537" w:rsidP="006A4537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6A4537">
              <w:rPr>
                <w:i/>
                <w:color w:val="000000"/>
                <w:lang w:val="it-IT"/>
              </w:rPr>
              <w:t>2 min.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7F67A1" w:rsidRDefault="008F593D" w:rsidP="00AD56B9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M</w:t>
            </w:r>
            <w:r w:rsidR="00A86107">
              <w:rPr>
                <w:color w:val="000000"/>
                <w:lang w:val="pt-BR"/>
              </w:rPr>
              <w:t xml:space="preserve">ascota „Eurița” </w:t>
            </w:r>
            <w:r w:rsidR="004F47BC">
              <w:rPr>
                <w:color w:val="000000"/>
                <w:lang w:val="pt-BR"/>
              </w:rPr>
              <w:t xml:space="preserve"> </w:t>
            </w:r>
            <w:r w:rsidR="00D74419">
              <w:rPr>
                <w:color w:val="000000"/>
                <w:lang w:val="pt-BR"/>
              </w:rPr>
              <w:t xml:space="preserve">a câștigat o sumă mare de bani. Ea </w:t>
            </w:r>
            <w:r w:rsidR="00AA41CC">
              <w:rPr>
                <w:color w:val="000000"/>
                <w:lang w:val="pt-BR"/>
              </w:rPr>
              <w:t>vrea să călătorească și să vizite locuri noi. Însă ea nu studiat încă la școală opționalul „</w:t>
            </w:r>
            <w:proofErr w:type="spellStart"/>
            <w:r w:rsidR="00AA41CC" w:rsidRPr="00F876EB">
              <w:t>Educație</w:t>
            </w:r>
            <w:proofErr w:type="spellEnd"/>
            <w:r w:rsidR="00AA41CC" w:rsidRPr="00F876EB">
              <w:t xml:space="preserve"> </w:t>
            </w:r>
            <w:proofErr w:type="spellStart"/>
            <w:r w:rsidR="00AA41CC" w:rsidRPr="00F876EB">
              <w:t>financiară</w:t>
            </w:r>
            <w:proofErr w:type="spellEnd"/>
            <w:r w:rsidR="00AA41CC">
              <w:t>”</w:t>
            </w:r>
            <w:r w:rsidR="00AD56B9">
              <w:t xml:space="preserve"> </w:t>
            </w:r>
            <w:proofErr w:type="spellStart"/>
            <w:r w:rsidR="00AD56B9">
              <w:t>și</w:t>
            </w:r>
            <w:proofErr w:type="spellEnd"/>
            <w:r w:rsidR="00AD56B9">
              <w:t xml:space="preserve"> nu </w:t>
            </w:r>
            <w:proofErr w:type="spellStart"/>
            <w:r w:rsidR="00AD56B9">
              <w:t>știe</w:t>
            </w:r>
            <w:proofErr w:type="spellEnd"/>
            <w:r w:rsidR="00AD56B9">
              <w:t xml:space="preserve"> </w:t>
            </w:r>
            <w:proofErr w:type="spellStart"/>
            <w:r w:rsidR="00AD56B9">
              <w:t>să</w:t>
            </w:r>
            <w:proofErr w:type="spellEnd"/>
            <w:r w:rsidR="00AD56B9">
              <w:t xml:space="preserve"> </w:t>
            </w:r>
            <w:proofErr w:type="spellStart"/>
            <w:r w:rsidR="00AD56B9">
              <w:t>folosească</w:t>
            </w:r>
            <w:proofErr w:type="spellEnd"/>
            <w:r w:rsidR="00AD56B9">
              <w:t xml:space="preserve"> </w:t>
            </w:r>
            <w:proofErr w:type="spellStart"/>
            <w:r w:rsidR="00AD56B9">
              <w:t>banii</w:t>
            </w:r>
            <w:proofErr w:type="spellEnd"/>
            <w:r w:rsidR="00AD56B9">
              <w:t xml:space="preserve"> </w:t>
            </w:r>
            <w:proofErr w:type="spellStart"/>
            <w:r w:rsidR="00AD56B9">
              <w:t>în</w:t>
            </w:r>
            <w:proofErr w:type="spellEnd"/>
            <w:r w:rsidR="00AD56B9">
              <w:t xml:space="preserve"> </w:t>
            </w:r>
            <w:proofErr w:type="spellStart"/>
            <w:r w:rsidR="00AD56B9">
              <w:t>alte</w:t>
            </w:r>
            <w:proofErr w:type="spellEnd"/>
            <w:r w:rsidR="00AD56B9">
              <w:t xml:space="preserve"> </w:t>
            </w:r>
            <w:proofErr w:type="spellStart"/>
            <w:r w:rsidR="00AD56B9">
              <w:t>țări</w:t>
            </w:r>
            <w:proofErr w:type="spellEnd"/>
            <w:r w:rsidR="00AA41CC">
              <w:t xml:space="preserve">. </w:t>
            </w:r>
            <w:proofErr w:type="gramStart"/>
            <w:r w:rsidR="00AA41CC">
              <w:t>A</w:t>
            </w:r>
            <w:proofErr w:type="gramEnd"/>
            <w:r w:rsidR="004F47BC">
              <w:rPr>
                <w:color w:val="000000"/>
                <w:lang w:val="pt-BR"/>
              </w:rPr>
              <w:t xml:space="preserve"> auzit că aici sunt copii isteți și talentați. Ea are nevoie de ajutorul vostru</w:t>
            </w:r>
            <w:r w:rsidR="00AD56B9">
              <w:rPr>
                <w:color w:val="000000"/>
                <w:lang w:val="pt-BR"/>
              </w:rPr>
              <w:t>. Ea</w:t>
            </w:r>
            <w:r w:rsidR="004F47BC">
              <w:rPr>
                <w:color w:val="000000"/>
                <w:lang w:val="pt-BR"/>
              </w:rPr>
              <w:t xml:space="preserve"> </w:t>
            </w:r>
            <w:r w:rsidR="00A86107">
              <w:rPr>
                <w:color w:val="000000"/>
                <w:lang w:val="pt-BR"/>
              </w:rPr>
              <w:t xml:space="preserve">a venit </w:t>
            </w:r>
            <w:r w:rsidR="00850488">
              <w:rPr>
                <w:color w:val="000000"/>
                <w:lang w:val="pt-BR"/>
              </w:rPr>
              <w:t xml:space="preserve">cu un săculeț </w:t>
            </w:r>
            <w:r w:rsidR="003375C7">
              <w:rPr>
                <w:color w:val="000000"/>
                <w:lang w:val="pt-BR"/>
              </w:rPr>
              <w:t>cu plicuri cu</w:t>
            </w:r>
            <w:r w:rsidR="00850488">
              <w:rPr>
                <w:color w:val="000000"/>
                <w:lang w:val="pt-BR"/>
              </w:rPr>
              <w:t xml:space="preserve"> întrebări și cu </w:t>
            </w:r>
            <w:r w:rsidR="00367909">
              <w:rPr>
                <w:color w:val="000000"/>
                <w:lang w:val="pt-BR"/>
              </w:rPr>
              <w:t xml:space="preserve">altul </w:t>
            </w:r>
            <w:r w:rsidR="004F47BC">
              <w:rPr>
                <w:color w:val="000000"/>
                <w:lang w:val="pt-BR"/>
              </w:rPr>
              <w:t xml:space="preserve">plin </w:t>
            </w:r>
            <w:r w:rsidR="00367909">
              <w:rPr>
                <w:color w:val="000000"/>
                <w:lang w:val="pt-BR"/>
              </w:rPr>
              <w:t xml:space="preserve">cu </w:t>
            </w:r>
            <w:r w:rsidR="00850488">
              <w:rPr>
                <w:color w:val="000000"/>
                <w:lang w:val="pt-BR"/>
              </w:rPr>
              <w:t xml:space="preserve">recompense dulci </w:t>
            </w:r>
            <w:r w:rsidR="00AE73F5">
              <w:rPr>
                <w:color w:val="000000"/>
                <w:lang w:val="pt-BR"/>
              </w:rPr>
              <w:t xml:space="preserve">(bănuți de ciocolată) </w:t>
            </w:r>
            <w:r w:rsidR="00850488">
              <w:rPr>
                <w:color w:val="000000"/>
                <w:lang w:val="pt-BR"/>
              </w:rPr>
              <w:t xml:space="preserve">pentru cei care o vor ajuta să </w:t>
            </w:r>
            <w:r w:rsidR="00367909">
              <w:rPr>
                <w:color w:val="000000"/>
                <w:lang w:val="pt-BR"/>
              </w:rPr>
              <w:t>rezolve sarcinile date.</w:t>
            </w:r>
            <w:r w:rsidR="004F47BC">
              <w:rPr>
                <w:color w:val="000000"/>
                <w:lang w:val="pt-BR"/>
              </w:rPr>
              <w:t xml:space="preserve"> </w:t>
            </w:r>
            <w:r w:rsidR="00AD56B9">
              <w:rPr>
                <w:color w:val="000000"/>
                <w:lang w:val="pt-BR"/>
              </w:rPr>
              <w:t xml:space="preserve">Ea dorește să premieze cei mai buni copii cu diplome. </w:t>
            </w:r>
            <w:r w:rsidR="004F47BC">
              <w:rPr>
                <w:color w:val="000000"/>
                <w:lang w:val="pt-BR"/>
              </w:rPr>
              <w:t>Doriți să o ajutați să iasă din dilemă?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903582" w:rsidP="003375C7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Conversația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3375C7" w:rsidP="003375C7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Mascota „Eurița” , săculeți cu plicuri și cu bănuți de ciocolată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F858E5" w:rsidP="003375C7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</w:rPr>
              <w:t>-frontal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3375C7">
            <w:pPr>
              <w:snapToGrid w:val="0"/>
              <w:rPr>
                <w:color w:val="000000"/>
                <w:lang w:val="pt-BR"/>
              </w:rPr>
            </w:pPr>
          </w:p>
        </w:tc>
      </w:tr>
      <w:tr w:rsidR="003E4269" w:rsidTr="001A25DF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Default="00706AFD" w:rsidP="008F593D">
            <w:pPr>
              <w:rPr>
                <w:b/>
                <w:color w:val="000000"/>
                <w:lang w:val="ro-RO"/>
              </w:rPr>
            </w:pPr>
            <w:r w:rsidRPr="00AD15D9">
              <w:rPr>
                <w:b/>
                <w:color w:val="000000"/>
                <w:lang w:val="it-IT"/>
              </w:rPr>
              <w:t xml:space="preserve">3. </w:t>
            </w:r>
            <w:r w:rsidR="008F593D">
              <w:rPr>
                <w:b/>
                <w:color w:val="000000"/>
                <w:lang w:val="it-IT"/>
              </w:rPr>
              <w:t>Reactualizarea cuno</w:t>
            </w:r>
            <w:r w:rsidR="008F593D">
              <w:rPr>
                <w:b/>
                <w:color w:val="000000"/>
                <w:lang w:val="ro-RO"/>
              </w:rPr>
              <w:t>ștințelor</w:t>
            </w:r>
          </w:p>
          <w:p w:rsidR="006A4537" w:rsidRDefault="006A4537" w:rsidP="008F593D">
            <w:pPr>
              <w:rPr>
                <w:b/>
                <w:color w:val="000000"/>
                <w:lang w:val="ro-RO"/>
              </w:rPr>
            </w:pPr>
          </w:p>
          <w:p w:rsidR="006A4537" w:rsidRPr="008F593D" w:rsidRDefault="006A4537" w:rsidP="006A4537">
            <w:pPr>
              <w:jc w:val="center"/>
              <w:rPr>
                <w:b/>
                <w:lang w:val="ro-RO"/>
              </w:rPr>
            </w:pPr>
            <w:r>
              <w:rPr>
                <w:i/>
                <w:color w:val="000000"/>
                <w:lang w:val="it-IT"/>
              </w:rPr>
              <w:t>6</w:t>
            </w:r>
            <w:r w:rsidRPr="006A4537">
              <w:rPr>
                <w:i/>
                <w:color w:val="000000"/>
                <w:lang w:val="it-IT"/>
              </w:rPr>
              <w:t xml:space="preserve">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C7" w:rsidRDefault="003375C7" w:rsidP="003375C7">
            <w:pPr>
              <w:tabs>
                <w:tab w:val="left" w:pos="2964"/>
              </w:tabs>
              <w:ind w:firstLine="284"/>
              <w:jc w:val="both"/>
            </w:pPr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completa</w:t>
            </w:r>
            <w:proofErr w:type="spellEnd"/>
            <w:r>
              <w:t xml:space="preserve"> </w:t>
            </w:r>
            <w:proofErr w:type="spellStart"/>
            <w:r>
              <w:t>rebusul</w:t>
            </w:r>
            <w:proofErr w:type="spellEnd"/>
            <w:r>
              <w:t xml:space="preserve"> </w:t>
            </w:r>
            <w:proofErr w:type="spellStart"/>
            <w:r>
              <w:t>creat</w:t>
            </w:r>
            <w:proofErr w:type="spellEnd"/>
            <w:r>
              <w:t xml:space="preserve"> special </w:t>
            </w:r>
            <w:proofErr w:type="spellStart"/>
            <w:r>
              <w:t>pe</w:t>
            </w:r>
            <w:proofErr w:type="spellEnd"/>
            <w:r>
              <w:t xml:space="preserve"> site</w:t>
            </w:r>
            <w:r w:rsidR="004A34CF">
              <w:t>-</w:t>
            </w:r>
            <w:proofErr w:type="spellStart"/>
            <w:r>
              <w:t>ul</w:t>
            </w:r>
            <w:proofErr w:type="spellEnd"/>
            <w:r>
              <w:t xml:space="preserve"> didactic.ro</w:t>
            </w:r>
          </w:p>
          <w:p w:rsidR="00F876EB" w:rsidRDefault="00AD56B9" w:rsidP="00F876EB">
            <w:pPr>
              <w:pStyle w:val="Heading1"/>
              <w:shd w:val="clear" w:color="auto" w:fill="FFFFFF"/>
              <w:spacing w:before="0" w:beforeAutospacing="0" w:after="248" w:afterAutospacing="0" w:line="278" w:lineRule="atLeast"/>
              <w:rPr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b w:val="0"/>
                <w:bCs w:val="0"/>
                <w:kern w:val="0"/>
                <w:sz w:val="24"/>
                <w:szCs w:val="24"/>
                <w:lang w:eastAsia="zh-CN"/>
              </w:rPr>
              <w:t>(</w:t>
            </w:r>
            <w:proofErr w:type="spellStart"/>
            <w:r>
              <w:rPr>
                <w:b w:val="0"/>
                <w:bCs w:val="0"/>
                <w:kern w:val="0"/>
                <w:sz w:val="24"/>
                <w:szCs w:val="24"/>
                <w:lang w:eastAsia="zh-CN"/>
              </w:rPr>
              <w:t>Moneda</w:t>
            </w:r>
            <w:proofErr w:type="spellEnd"/>
            <w:r>
              <w:rPr>
                <w:b w:val="0"/>
                <w:bCs w:val="0"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b w:val="0"/>
                <w:bCs w:val="0"/>
                <w:kern w:val="0"/>
                <w:sz w:val="24"/>
                <w:szCs w:val="24"/>
                <w:lang w:eastAsia="zh-CN"/>
              </w:rPr>
              <w:t>națională</w:t>
            </w:r>
            <w:proofErr w:type="spellEnd"/>
            <w:r>
              <w:rPr>
                <w:b w:val="0"/>
                <w:bCs w:val="0"/>
                <w:kern w:val="0"/>
                <w:sz w:val="24"/>
                <w:szCs w:val="24"/>
                <w:lang w:eastAsia="zh-CN"/>
              </w:rPr>
              <w:t xml:space="preserve"> a </w:t>
            </w:r>
            <w:proofErr w:type="spellStart"/>
            <w:r>
              <w:rPr>
                <w:b w:val="0"/>
                <w:bCs w:val="0"/>
                <w:kern w:val="0"/>
                <w:sz w:val="24"/>
                <w:szCs w:val="24"/>
                <w:lang w:eastAsia="zh-CN"/>
              </w:rPr>
              <w:t>altor</w:t>
            </w:r>
            <w:proofErr w:type="spellEnd"/>
            <w:r>
              <w:rPr>
                <w:b w:val="0"/>
                <w:bCs w:val="0"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b w:val="0"/>
                <w:bCs w:val="0"/>
                <w:kern w:val="0"/>
                <w:sz w:val="24"/>
                <w:szCs w:val="24"/>
                <w:lang w:eastAsia="zh-CN"/>
              </w:rPr>
              <w:t>țări</w:t>
            </w:r>
            <w:proofErr w:type="spellEnd"/>
            <w:r>
              <w:rPr>
                <w:b w:val="0"/>
                <w:bCs w:val="0"/>
                <w:kern w:val="0"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="00F876EB" w:rsidRPr="00F876EB">
              <w:rPr>
                <w:b w:val="0"/>
                <w:bCs w:val="0"/>
                <w:kern w:val="0"/>
                <w:sz w:val="24"/>
                <w:szCs w:val="24"/>
                <w:lang w:eastAsia="zh-CN"/>
              </w:rPr>
              <w:t>Educație</w:t>
            </w:r>
            <w:proofErr w:type="spellEnd"/>
            <w:r w:rsidR="00F876EB" w:rsidRPr="00F876EB">
              <w:rPr>
                <w:b w:val="0"/>
                <w:bCs w:val="0"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876EB" w:rsidRPr="00F876EB">
              <w:rPr>
                <w:b w:val="0"/>
                <w:bCs w:val="0"/>
                <w:kern w:val="0"/>
                <w:sz w:val="24"/>
                <w:szCs w:val="24"/>
                <w:lang w:eastAsia="zh-CN"/>
              </w:rPr>
              <w:t>financiară</w:t>
            </w:r>
            <w:proofErr w:type="spellEnd"/>
            <w:r w:rsidR="00F876EB" w:rsidRPr="00F876EB">
              <w:rPr>
                <w:b w:val="0"/>
                <w:bCs w:val="0"/>
                <w:kern w:val="0"/>
                <w:sz w:val="24"/>
                <w:szCs w:val="24"/>
                <w:lang w:eastAsia="zh-CN"/>
              </w:rPr>
              <w:t>)</w:t>
            </w:r>
          </w:p>
          <w:p w:rsidR="00AA57BB" w:rsidRPr="00AA57BB" w:rsidRDefault="00AA57BB" w:rsidP="00AA57BB">
            <w:r w:rsidRPr="00AA57BB">
              <w:t>(</w:t>
            </w:r>
            <w:proofErr w:type="spellStart"/>
            <w:r w:rsidRPr="00AA57BB">
              <w:t>Vezi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Anexa</w:t>
            </w:r>
            <w:proofErr w:type="spellEnd"/>
            <w:r>
              <w:t xml:space="preserve"> 10)</w:t>
            </w:r>
          </w:p>
          <w:p w:rsidR="00F876EB" w:rsidRPr="00F876EB" w:rsidRDefault="00D426BC" w:rsidP="00F876EB">
            <w:pPr>
              <w:shd w:val="clear" w:color="auto" w:fill="FFFFFF"/>
              <w:suppressAutoHyphens w:val="0"/>
              <w:spacing w:after="248" w:line="278" w:lineRule="atLeast"/>
              <w:outlineLvl w:val="0"/>
            </w:pPr>
            <w:r w:rsidRPr="00D426BC">
              <w:t>http://www.didactic.ro/instrumente-interactive/rebus/moneda-na-ionala-a-altor-ari-educa-iei-financiara</w:t>
            </w:r>
          </w:p>
          <w:p w:rsidR="00F876EB" w:rsidRDefault="005B64EE" w:rsidP="003375C7">
            <w:pPr>
              <w:tabs>
                <w:tab w:val="left" w:pos="2964"/>
              </w:tabs>
              <w:ind w:firstLine="284"/>
              <w:jc w:val="both"/>
            </w:pPr>
            <w:r w:rsidRPr="002D6AE8">
              <w:object w:dxaOrig="6134" w:dyaOrig="4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95pt;height:158.55pt" o:ole="">
                  <v:imagedata r:id="rId8" o:title=""/>
                </v:shape>
                <o:OLEObject Type="Embed" ProgID="PBrush" ShapeID="_x0000_i1025" DrawAspect="Content" ObjectID="_1509211667" r:id="rId9"/>
              </w:object>
            </w:r>
          </w:p>
          <w:p w:rsidR="00706AFD" w:rsidRDefault="00715DC2" w:rsidP="003375C7">
            <w:pPr>
              <w:tabs>
                <w:tab w:val="left" w:pos="2964"/>
              </w:tabs>
              <w:ind w:firstLine="284"/>
              <w:jc w:val="both"/>
            </w:pPr>
            <w:r w:rsidRPr="002D6AE8">
              <w:object w:dxaOrig="10109" w:dyaOrig="7274">
                <v:shape id="_x0000_i1026" type="#_x0000_t75" style="width:266.55pt;height:193pt" o:ole="">
                  <v:imagedata r:id="rId10" o:title=""/>
                </v:shape>
                <o:OLEObject Type="Embed" ProgID="PBrush" ShapeID="_x0000_i1026" DrawAspect="Content" ObjectID="_1509211668" r:id="rId11"/>
              </w:object>
            </w:r>
          </w:p>
          <w:p w:rsidR="00F876EB" w:rsidRPr="00F876EB" w:rsidRDefault="00F876EB" w:rsidP="00F876EB">
            <w:pPr>
              <w:shd w:val="clear" w:color="auto" w:fill="FFFFFF"/>
              <w:suppressAutoHyphens w:val="0"/>
              <w:spacing w:line="278" w:lineRule="atLeast"/>
            </w:pPr>
            <w:r w:rsidRPr="00F876EB">
              <w:t xml:space="preserve">1. </w:t>
            </w:r>
            <w:proofErr w:type="spellStart"/>
            <w:r w:rsidRPr="00F876EB">
              <w:t>Transformarea</w:t>
            </w:r>
            <w:proofErr w:type="spellEnd"/>
            <w:r w:rsidRPr="00F876EB">
              <w:t xml:space="preserve"> </w:t>
            </w:r>
            <w:proofErr w:type="spellStart"/>
            <w:r w:rsidRPr="00F876EB">
              <w:t>leilor</w:t>
            </w:r>
            <w:proofErr w:type="spellEnd"/>
            <w:r w:rsidRPr="00F876EB">
              <w:t xml:space="preserve"> </w:t>
            </w:r>
            <w:proofErr w:type="spellStart"/>
            <w:r w:rsidRPr="00F876EB">
              <w:t>în</w:t>
            </w:r>
            <w:proofErr w:type="spellEnd"/>
            <w:r w:rsidRPr="00F876EB">
              <w:t xml:space="preserve"> </w:t>
            </w:r>
            <w:proofErr w:type="spellStart"/>
            <w:r w:rsidRPr="00F876EB">
              <w:t>valută</w:t>
            </w:r>
            <w:proofErr w:type="spellEnd"/>
            <w:r w:rsidRPr="00F876EB">
              <w:t xml:space="preserve"> se face </w:t>
            </w:r>
            <w:proofErr w:type="spellStart"/>
            <w:r w:rsidRPr="00F876EB">
              <w:t>pe</w:t>
            </w:r>
            <w:proofErr w:type="spellEnd"/>
            <w:r w:rsidRPr="00F876EB">
              <w:t xml:space="preserve"> </w:t>
            </w:r>
            <w:proofErr w:type="spellStart"/>
            <w:r w:rsidRPr="00F876EB">
              <w:t>baza</w:t>
            </w:r>
            <w:proofErr w:type="spellEnd"/>
            <w:r w:rsidRPr="00F876EB">
              <w:t xml:space="preserve"> </w:t>
            </w:r>
            <w:proofErr w:type="spellStart"/>
            <w:r w:rsidRPr="00F876EB">
              <w:t>unui</w:t>
            </w:r>
            <w:proofErr w:type="spellEnd"/>
            <w:r w:rsidRPr="00F876EB">
              <w:t xml:space="preserve"> </w:t>
            </w:r>
            <w:proofErr w:type="gramStart"/>
            <w:r w:rsidRPr="00F876EB">
              <w:t>curs ....................</w:t>
            </w:r>
            <w:proofErr w:type="gramEnd"/>
            <w:r w:rsidRPr="00F876EB">
              <w:t xml:space="preserve"> .</w:t>
            </w:r>
          </w:p>
          <w:p w:rsidR="00F876EB" w:rsidRPr="00F876EB" w:rsidRDefault="00F876EB" w:rsidP="00F876EB">
            <w:pPr>
              <w:shd w:val="clear" w:color="auto" w:fill="FFFFFF"/>
              <w:suppressAutoHyphens w:val="0"/>
              <w:spacing w:line="278" w:lineRule="atLeast"/>
            </w:pPr>
            <w:bookmarkStart w:id="0" w:name="2"/>
            <w:bookmarkEnd w:id="0"/>
            <w:r w:rsidRPr="00F876EB">
              <w:t xml:space="preserve">2. </w:t>
            </w:r>
            <w:proofErr w:type="spellStart"/>
            <w:r w:rsidRPr="00F876EB">
              <w:t>Moneda</w:t>
            </w:r>
            <w:proofErr w:type="spellEnd"/>
            <w:r w:rsidRPr="00F876EB">
              <w:t xml:space="preserve"> </w:t>
            </w:r>
            <w:proofErr w:type="spellStart"/>
            <w:r w:rsidRPr="00F876EB">
              <w:t>națională</w:t>
            </w:r>
            <w:proofErr w:type="spellEnd"/>
            <w:r w:rsidRPr="00F876EB">
              <w:t xml:space="preserve"> a </w:t>
            </w:r>
            <w:proofErr w:type="spellStart"/>
            <w:r w:rsidRPr="00F876EB">
              <w:t>Elveției</w:t>
            </w:r>
            <w:proofErr w:type="spellEnd"/>
            <w:r w:rsidRPr="00F876EB">
              <w:t xml:space="preserve"> </w:t>
            </w:r>
            <w:proofErr w:type="spellStart"/>
            <w:proofErr w:type="gramStart"/>
            <w:r w:rsidRPr="00F876EB">
              <w:t>este</w:t>
            </w:r>
            <w:proofErr w:type="spellEnd"/>
            <w:r w:rsidRPr="00F876EB">
              <w:t xml:space="preserve"> ...................</w:t>
            </w:r>
            <w:proofErr w:type="gramEnd"/>
            <w:r w:rsidRPr="00F876EB">
              <w:t xml:space="preserve"> .</w:t>
            </w:r>
          </w:p>
          <w:p w:rsidR="00F876EB" w:rsidRPr="00F876EB" w:rsidRDefault="00F876EB" w:rsidP="00F876EB">
            <w:pPr>
              <w:shd w:val="clear" w:color="auto" w:fill="FFFFFF"/>
              <w:suppressAutoHyphens w:val="0"/>
              <w:spacing w:line="278" w:lineRule="atLeast"/>
            </w:pPr>
            <w:bookmarkStart w:id="1" w:name="3"/>
            <w:bookmarkEnd w:id="1"/>
            <w:r w:rsidRPr="00F876EB">
              <w:t xml:space="preserve">3. </w:t>
            </w:r>
            <w:proofErr w:type="spellStart"/>
            <w:r w:rsidRPr="00F876EB">
              <w:t>Moneda</w:t>
            </w:r>
            <w:proofErr w:type="spellEnd"/>
            <w:r w:rsidRPr="00F876EB">
              <w:t xml:space="preserve"> </w:t>
            </w:r>
            <w:proofErr w:type="spellStart"/>
            <w:r w:rsidRPr="00F876EB">
              <w:t>națională</w:t>
            </w:r>
            <w:proofErr w:type="spellEnd"/>
            <w:r w:rsidRPr="00F876EB">
              <w:t xml:space="preserve"> a </w:t>
            </w:r>
            <w:proofErr w:type="spellStart"/>
            <w:r w:rsidRPr="00F876EB">
              <w:t>României</w:t>
            </w:r>
            <w:proofErr w:type="spellEnd"/>
            <w:r w:rsidRPr="00F876EB">
              <w:t xml:space="preserve"> </w:t>
            </w:r>
            <w:proofErr w:type="spellStart"/>
            <w:proofErr w:type="gramStart"/>
            <w:r w:rsidRPr="00F876EB">
              <w:t>este</w:t>
            </w:r>
            <w:proofErr w:type="spellEnd"/>
            <w:r w:rsidRPr="00F876EB">
              <w:t xml:space="preserve"> ..........</w:t>
            </w:r>
            <w:proofErr w:type="gramEnd"/>
            <w:r w:rsidRPr="00F876EB">
              <w:t xml:space="preserve"> .</w:t>
            </w:r>
          </w:p>
          <w:p w:rsidR="00F876EB" w:rsidRPr="00F876EB" w:rsidRDefault="00F876EB" w:rsidP="00F876EB">
            <w:pPr>
              <w:shd w:val="clear" w:color="auto" w:fill="FFFFFF"/>
              <w:suppressAutoHyphens w:val="0"/>
              <w:spacing w:line="278" w:lineRule="atLeast"/>
            </w:pPr>
            <w:bookmarkStart w:id="2" w:name="4"/>
            <w:bookmarkEnd w:id="2"/>
            <w:r w:rsidRPr="00F876EB">
              <w:t xml:space="preserve">4. </w:t>
            </w:r>
            <w:proofErr w:type="spellStart"/>
            <w:r w:rsidRPr="00F876EB">
              <w:t>Moneda</w:t>
            </w:r>
            <w:proofErr w:type="spellEnd"/>
            <w:r w:rsidRPr="00F876EB">
              <w:t xml:space="preserve"> care </w:t>
            </w:r>
            <w:proofErr w:type="spellStart"/>
            <w:r w:rsidRPr="00F876EB">
              <w:t>este</w:t>
            </w:r>
            <w:proofErr w:type="spellEnd"/>
            <w:r w:rsidRPr="00F876EB">
              <w:t xml:space="preserve"> </w:t>
            </w:r>
            <w:proofErr w:type="spellStart"/>
            <w:r w:rsidRPr="00F876EB">
              <w:t>adoptată</w:t>
            </w:r>
            <w:proofErr w:type="spellEnd"/>
            <w:r w:rsidRPr="00F876EB">
              <w:t xml:space="preserve"> </w:t>
            </w:r>
            <w:proofErr w:type="spellStart"/>
            <w:r w:rsidRPr="00F876EB">
              <w:t>în</w:t>
            </w:r>
            <w:proofErr w:type="spellEnd"/>
            <w:r w:rsidRPr="00F876EB">
              <w:t xml:space="preserve"> </w:t>
            </w:r>
            <w:proofErr w:type="spellStart"/>
            <w:r w:rsidRPr="00F876EB">
              <w:t>zona</w:t>
            </w:r>
            <w:proofErr w:type="spellEnd"/>
            <w:r w:rsidRPr="00F876EB">
              <w:t xml:space="preserve"> euro </w:t>
            </w:r>
            <w:proofErr w:type="spellStart"/>
            <w:proofErr w:type="gramStart"/>
            <w:r w:rsidRPr="00F876EB">
              <w:t>este</w:t>
            </w:r>
            <w:proofErr w:type="spellEnd"/>
            <w:r w:rsidRPr="00F876EB">
              <w:t xml:space="preserve"> .................</w:t>
            </w:r>
            <w:proofErr w:type="gramEnd"/>
            <w:r w:rsidRPr="00F876EB">
              <w:t xml:space="preserve"> .</w:t>
            </w:r>
          </w:p>
          <w:p w:rsidR="00F876EB" w:rsidRPr="00F876EB" w:rsidRDefault="00F876EB" w:rsidP="00F876EB">
            <w:pPr>
              <w:shd w:val="clear" w:color="auto" w:fill="FFFFFF"/>
              <w:suppressAutoHyphens w:val="0"/>
              <w:spacing w:line="278" w:lineRule="atLeast"/>
            </w:pPr>
            <w:bookmarkStart w:id="3" w:name="5"/>
            <w:bookmarkEnd w:id="3"/>
            <w:r w:rsidRPr="00F876EB">
              <w:t xml:space="preserve">5. </w:t>
            </w:r>
            <w:proofErr w:type="spellStart"/>
            <w:r w:rsidRPr="00F876EB">
              <w:t>Moneda</w:t>
            </w:r>
            <w:proofErr w:type="spellEnd"/>
            <w:r w:rsidRPr="00F876EB">
              <w:t xml:space="preserve"> </w:t>
            </w:r>
            <w:proofErr w:type="spellStart"/>
            <w:r w:rsidRPr="00F876EB">
              <w:t>națională</w:t>
            </w:r>
            <w:proofErr w:type="spellEnd"/>
            <w:r w:rsidRPr="00F876EB">
              <w:t xml:space="preserve"> a </w:t>
            </w:r>
            <w:proofErr w:type="spellStart"/>
            <w:r w:rsidRPr="00F876EB">
              <w:t>Poloniei</w:t>
            </w:r>
            <w:proofErr w:type="spellEnd"/>
            <w:r w:rsidRPr="00F876EB">
              <w:t xml:space="preserve"> </w:t>
            </w:r>
            <w:proofErr w:type="spellStart"/>
            <w:proofErr w:type="gramStart"/>
            <w:r w:rsidRPr="00F876EB">
              <w:t>este</w:t>
            </w:r>
            <w:proofErr w:type="spellEnd"/>
            <w:r w:rsidRPr="00F876EB">
              <w:t xml:space="preserve"> ...................</w:t>
            </w:r>
            <w:proofErr w:type="gramEnd"/>
            <w:r w:rsidRPr="00F876EB">
              <w:t xml:space="preserve"> .</w:t>
            </w:r>
          </w:p>
          <w:p w:rsidR="003375C7" w:rsidRPr="005B64EE" w:rsidRDefault="00F876EB" w:rsidP="005B64EE">
            <w:pPr>
              <w:shd w:val="clear" w:color="auto" w:fill="FFFFFF"/>
              <w:suppressAutoHyphens w:val="0"/>
              <w:spacing w:line="278" w:lineRule="atLeast"/>
            </w:pPr>
            <w:bookmarkStart w:id="4" w:name="6"/>
            <w:bookmarkEnd w:id="4"/>
            <w:r w:rsidRPr="00F876EB">
              <w:t xml:space="preserve">6. </w:t>
            </w:r>
            <w:proofErr w:type="spellStart"/>
            <w:r w:rsidRPr="00F876EB">
              <w:t>Bani</w:t>
            </w:r>
            <w:proofErr w:type="spellEnd"/>
            <w:r w:rsidRPr="00F876EB">
              <w:t xml:space="preserve"> care </w:t>
            </w:r>
            <w:proofErr w:type="spellStart"/>
            <w:r w:rsidRPr="00F876EB">
              <w:t>circulă</w:t>
            </w:r>
            <w:proofErr w:type="spellEnd"/>
            <w:r w:rsidRPr="00F876EB">
              <w:t xml:space="preserve"> </w:t>
            </w:r>
            <w:proofErr w:type="spellStart"/>
            <w:r w:rsidRPr="00F876EB">
              <w:t>în</w:t>
            </w:r>
            <w:proofErr w:type="spellEnd"/>
            <w:r w:rsidRPr="00F876EB">
              <w:t xml:space="preserve"> </w:t>
            </w:r>
            <w:proofErr w:type="spellStart"/>
            <w:r w:rsidRPr="00F876EB">
              <w:t>Statele</w:t>
            </w:r>
            <w:proofErr w:type="spellEnd"/>
            <w:r w:rsidRPr="00F876EB">
              <w:t xml:space="preserve"> Unite ale </w:t>
            </w:r>
            <w:proofErr w:type="spellStart"/>
            <w:r w:rsidRPr="00F876EB">
              <w:t>Americii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6BC" w:rsidRDefault="00D426BC" w:rsidP="003375C7"/>
          <w:p w:rsidR="00D426BC" w:rsidRDefault="00D426BC" w:rsidP="003375C7"/>
          <w:p w:rsidR="008633EA" w:rsidRPr="008633EA" w:rsidRDefault="008633EA" w:rsidP="003375C7">
            <w:pPr>
              <w:rPr>
                <w:u w:val="single"/>
              </w:rPr>
            </w:pPr>
            <w:r>
              <w:rPr>
                <w:u w:val="single"/>
              </w:rPr>
              <w:t>-</w:t>
            </w:r>
            <w:proofErr w:type="spellStart"/>
            <w:r>
              <w:rPr>
                <w:u w:val="single"/>
              </w:rPr>
              <w:t>activ</w:t>
            </w:r>
            <w:proofErr w:type="spellEnd"/>
            <w:r>
              <w:rPr>
                <w:u w:val="single"/>
              </w:rPr>
              <w:t xml:space="preserve">- </w:t>
            </w:r>
            <w:proofErr w:type="spellStart"/>
            <w:r>
              <w:rPr>
                <w:u w:val="single"/>
              </w:rPr>
              <w:t>participativă</w:t>
            </w:r>
            <w:proofErr w:type="spellEnd"/>
            <w:r>
              <w:rPr>
                <w:u w:val="single"/>
              </w:rPr>
              <w:t>:</w:t>
            </w:r>
          </w:p>
          <w:p w:rsidR="00D426BC" w:rsidRDefault="00903582" w:rsidP="003375C7">
            <w:proofErr w:type="spellStart"/>
            <w:r>
              <w:t>Jocul</w:t>
            </w:r>
            <w:proofErr w:type="spellEnd"/>
            <w:r>
              <w:t xml:space="preserve"> didactic</w:t>
            </w:r>
          </w:p>
          <w:p w:rsidR="00993D34" w:rsidRDefault="00993D34" w:rsidP="003375C7"/>
          <w:p w:rsidR="00993D34" w:rsidRDefault="00993D34" w:rsidP="003375C7">
            <w:proofErr w:type="spellStart"/>
            <w:r>
              <w:t>Explicația</w:t>
            </w:r>
            <w:proofErr w:type="spellEnd"/>
            <w:r>
              <w:t xml:space="preserve"> </w:t>
            </w:r>
          </w:p>
          <w:p w:rsidR="00993D34" w:rsidRDefault="00993D34" w:rsidP="003375C7">
            <w:proofErr w:type="spellStart"/>
            <w:r>
              <w:t>Demonstrația</w:t>
            </w:r>
            <w:proofErr w:type="spellEnd"/>
          </w:p>
          <w:p w:rsidR="00715DC2" w:rsidRDefault="00715DC2" w:rsidP="003375C7"/>
          <w:p w:rsidR="00D426BC" w:rsidRDefault="00D426BC" w:rsidP="003375C7"/>
          <w:p w:rsidR="00D426BC" w:rsidRDefault="00D426BC" w:rsidP="003375C7"/>
          <w:p w:rsidR="00D426BC" w:rsidRDefault="00D426BC" w:rsidP="003375C7"/>
          <w:p w:rsidR="00D426BC" w:rsidRDefault="00D426BC" w:rsidP="003375C7"/>
          <w:p w:rsidR="00D426BC" w:rsidRDefault="00D426BC" w:rsidP="003375C7"/>
          <w:p w:rsidR="00D426BC" w:rsidRDefault="00D426BC" w:rsidP="003375C7"/>
          <w:p w:rsidR="00D426BC" w:rsidRDefault="00D426BC" w:rsidP="003375C7"/>
          <w:p w:rsidR="00903582" w:rsidRPr="00715DC2" w:rsidRDefault="00903582" w:rsidP="00903582">
            <w:pPr>
              <w:rPr>
                <w:color w:val="000000"/>
              </w:rPr>
            </w:pPr>
          </w:p>
          <w:p w:rsidR="00903582" w:rsidRDefault="00903582" w:rsidP="00903582"/>
          <w:p w:rsidR="00715DC2" w:rsidRDefault="00715DC2" w:rsidP="00903582"/>
          <w:p w:rsidR="00715DC2" w:rsidRDefault="00715DC2" w:rsidP="00903582"/>
          <w:p w:rsidR="003E4269" w:rsidRDefault="003E4269" w:rsidP="00903582"/>
          <w:p w:rsidR="003E4269" w:rsidRDefault="003E4269" w:rsidP="00903582"/>
          <w:p w:rsidR="003E4269" w:rsidRDefault="003E4269" w:rsidP="00903582"/>
          <w:p w:rsidR="003E4269" w:rsidRPr="00903582" w:rsidRDefault="003E4269" w:rsidP="00903582"/>
          <w:p w:rsidR="00903582" w:rsidRDefault="00903582" w:rsidP="00903582"/>
          <w:p w:rsidR="003E4269" w:rsidRDefault="003E4269" w:rsidP="00903582"/>
          <w:p w:rsidR="003E4269" w:rsidRDefault="003E4269" w:rsidP="00903582"/>
          <w:p w:rsidR="003E4269" w:rsidRDefault="003E4269" w:rsidP="00903582"/>
          <w:p w:rsidR="003E4269" w:rsidRDefault="003E4269" w:rsidP="00903582"/>
          <w:p w:rsidR="003E4269" w:rsidRDefault="003E4269" w:rsidP="00903582"/>
          <w:p w:rsidR="003E4269" w:rsidRDefault="003E4269" w:rsidP="00903582"/>
          <w:p w:rsidR="003E4269" w:rsidRDefault="003E4269" w:rsidP="00903582"/>
          <w:p w:rsidR="003E4269" w:rsidRDefault="003E4269" w:rsidP="00903582"/>
          <w:p w:rsidR="003E4269" w:rsidRDefault="003E4269" w:rsidP="00903582"/>
          <w:p w:rsidR="003E4269" w:rsidRDefault="003E4269" w:rsidP="00903582"/>
          <w:p w:rsidR="003E4269" w:rsidRDefault="003E4269" w:rsidP="00903582"/>
          <w:p w:rsidR="00706AFD" w:rsidRPr="00903582" w:rsidRDefault="00903582" w:rsidP="00903582">
            <w:proofErr w:type="spellStart"/>
            <w:r w:rsidRPr="00903582">
              <w:rPr>
                <w:u w:val="single"/>
              </w:rPr>
              <w:t>Evaluativ-stimulativă</w:t>
            </w:r>
            <w:proofErr w:type="spellEnd"/>
            <w:r w:rsidR="008633EA">
              <w:br/>
            </w:r>
            <w:r w:rsidR="008633EA">
              <w:br/>
            </w:r>
            <w:proofErr w:type="spellStart"/>
            <w:r w:rsidR="008633EA">
              <w:t>a</w:t>
            </w:r>
            <w:r w:rsidRPr="00903582">
              <w:t>precierea</w:t>
            </w:r>
            <w:proofErr w:type="spellEnd"/>
            <w:r w:rsidRPr="00903582">
              <w:t xml:space="preserve"> </w:t>
            </w:r>
            <w:proofErr w:type="spellStart"/>
            <w:r w:rsidRPr="00903582">
              <w:t>verbal</w:t>
            </w:r>
            <w:r>
              <w:t>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3375C7" w:rsidP="003375C7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Tablă</w:t>
            </w:r>
            <w:proofErr w:type="spellEnd"/>
            <w:r>
              <w:rPr>
                <w:color w:val="000000"/>
              </w:rPr>
              <w:t xml:space="preserve"> SMART, calculator, internet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AA41CC" w:rsidP="003375C7">
            <w:pPr>
              <w:rPr>
                <w:color w:val="000000"/>
              </w:rPr>
            </w:pPr>
            <w:r>
              <w:rPr>
                <w:color w:val="000000"/>
              </w:rPr>
              <w:t>-frontal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C9" w:rsidRDefault="008372C9" w:rsidP="008372C9">
            <w:r>
              <w:t>-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orală</w:t>
            </w:r>
            <w:proofErr w:type="spellEnd"/>
            <w:r>
              <w:t xml:space="preserve">, </w:t>
            </w:r>
            <w:proofErr w:type="spellStart"/>
            <w:r>
              <w:t>formativă</w:t>
            </w:r>
            <w:proofErr w:type="spellEnd"/>
          </w:p>
          <w:p w:rsidR="00706AFD" w:rsidRPr="00515B27" w:rsidRDefault="00706AFD" w:rsidP="003375C7">
            <w:pPr>
              <w:snapToGrid w:val="0"/>
              <w:rPr>
                <w:color w:val="000000"/>
              </w:rPr>
            </w:pPr>
          </w:p>
        </w:tc>
      </w:tr>
      <w:tr w:rsidR="003E4269" w:rsidTr="001A25DF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</w:rPr>
            </w:pPr>
          </w:p>
          <w:p w:rsidR="008F593D" w:rsidRPr="00AD15D9" w:rsidRDefault="00813AAF" w:rsidP="008F593D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4</w:t>
            </w:r>
            <w:r w:rsidR="008F593D" w:rsidRPr="00AD15D9">
              <w:rPr>
                <w:b/>
                <w:color w:val="000000"/>
                <w:lang w:val="it-IT"/>
              </w:rPr>
              <w:t>. Anuntarea subiectului</w:t>
            </w:r>
          </w:p>
          <w:p w:rsidR="00AD15D9" w:rsidRDefault="00A86107" w:rsidP="008F593D">
            <w:pPr>
              <w:rPr>
                <w:b/>
              </w:rPr>
            </w:pPr>
            <w:r>
              <w:rPr>
                <w:b/>
                <w:color w:val="000000"/>
                <w:lang w:val="it-IT"/>
              </w:rPr>
              <w:t xml:space="preserve">lecţiei </w:t>
            </w:r>
            <w:r w:rsidR="008F593D" w:rsidRPr="00AD15D9">
              <w:rPr>
                <w:b/>
                <w:color w:val="000000"/>
                <w:lang w:val="it-IT"/>
              </w:rPr>
              <w:t>si a obiectivelor urm</w:t>
            </w:r>
            <w:r w:rsidR="004A34CF">
              <w:rPr>
                <w:b/>
                <w:color w:val="000000"/>
                <w:lang w:val="it-IT"/>
              </w:rPr>
              <w:t>ă</w:t>
            </w:r>
            <w:r w:rsidR="008F593D" w:rsidRPr="00AD15D9">
              <w:rPr>
                <w:b/>
                <w:color w:val="000000"/>
                <w:lang w:val="it-IT"/>
              </w:rPr>
              <w:t>rite</w:t>
            </w:r>
            <w:r w:rsidR="008F593D" w:rsidRPr="00AD15D9">
              <w:rPr>
                <w:b/>
              </w:rPr>
              <w:t xml:space="preserve"> </w:t>
            </w:r>
          </w:p>
          <w:p w:rsidR="006A4537" w:rsidRPr="00AD15D9" w:rsidRDefault="006A4537" w:rsidP="006A4537">
            <w:pPr>
              <w:jc w:val="center"/>
              <w:rPr>
                <w:b/>
              </w:rPr>
            </w:pPr>
            <w:r w:rsidRPr="006A4537">
              <w:rPr>
                <w:i/>
                <w:color w:val="000000"/>
                <w:lang w:val="it-IT"/>
              </w:rPr>
              <w:t>2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2238C6" w:rsidRDefault="00A86107" w:rsidP="003375C7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As</w:t>
            </w:r>
            <w:r w:rsidR="00850488">
              <w:rPr>
                <w:color w:val="000000"/>
                <w:lang w:val="ro-RO"/>
              </w:rPr>
              <w:t>tăzi vom v</w:t>
            </w:r>
            <w:r>
              <w:rPr>
                <w:color w:val="000000"/>
                <w:lang w:val="ro-RO"/>
              </w:rPr>
              <w:t>orbi despre „Moneda națională a altor țări”</w:t>
            </w:r>
            <w:r w:rsidR="00850488">
              <w:rPr>
                <w:color w:val="000000"/>
                <w:lang w:val="ro-RO"/>
              </w:rPr>
              <w:t>, vom lucra pe grupe, în funcție de prefe</w:t>
            </w:r>
            <w:r w:rsidR="00993D34">
              <w:rPr>
                <w:color w:val="000000"/>
                <w:lang w:val="ro-RO"/>
              </w:rPr>
              <w:t>rințele și înclinațiile voastre și o vom ajuta pe Mascota „Eurița” să rezolve corect sarcinile cu care se confruntă.</w:t>
            </w:r>
            <w:r w:rsidR="00367909">
              <w:rPr>
                <w:color w:val="000000"/>
                <w:lang w:val="ro-RO"/>
              </w:rPr>
              <w:t xml:space="preserve"> Avem nevoie de </w:t>
            </w:r>
            <w:r w:rsidR="00EF0111">
              <w:rPr>
                <w:color w:val="000000"/>
                <w:lang w:val="ro-RO"/>
              </w:rPr>
              <w:t xml:space="preserve">8 grupe: </w:t>
            </w:r>
            <w:r w:rsidR="004F47BC">
              <w:rPr>
                <w:color w:val="000000"/>
                <w:lang w:val="ro-RO"/>
              </w:rPr>
              <w:t xml:space="preserve">scriitori talentați, matematicieni, muzicieni, </w:t>
            </w:r>
            <w:r w:rsidR="00EF0111">
              <w:rPr>
                <w:color w:val="000000"/>
                <w:lang w:val="ro-RO"/>
              </w:rPr>
              <w:t>graficieni, ecologiști, mici bancheri, analiști financiari și mici filozofi.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903582" w:rsidP="003375C7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</w:t>
            </w:r>
          </w:p>
          <w:p w:rsidR="00993D34" w:rsidRDefault="00993D34" w:rsidP="003375C7">
            <w:pPr>
              <w:rPr>
                <w:color w:val="000000"/>
                <w:lang w:val="it-IT"/>
              </w:rPr>
            </w:pPr>
          </w:p>
          <w:p w:rsidR="00993D34" w:rsidRDefault="00993D34" w:rsidP="003375C7">
            <w:pPr>
              <w:rPr>
                <w:color w:val="000000"/>
                <w:lang w:val="it-IT"/>
              </w:rPr>
            </w:pPr>
            <w:proofErr w:type="spellStart"/>
            <w:r>
              <w:t>Explicația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3375C7">
            <w:pPr>
              <w:rPr>
                <w:color w:val="00000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F858E5" w:rsidP="003375C7">
            <w:pPr>
              <w:rPr>
                <w:color w:val="000000"/>
                <w:lang w:val="it-IT"/>
              </w:rPr>
            </w:pPr>
            <w:r>
              <w:rPr>
                <w:color w:val="000000"/>
              </w:rPr>
              <w:t>-frontal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3375C7">
            <w:pPr>
              <w:rPr>
                <w:color w:val="000000"/>
                <w:lang w:val="it-IT"/>
              </w:rPr>
            </w:pPr>
          </w:p>
        </w:tc>
      </w:tr>
      <w:tr w:rsidR="003E4269" w:rsidTr="001A25DF">
        <w:trPr>
          <w:trHeight w:val="1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107" w:rsidRDefault="00813AAF" w:rsidP="00A8610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A86107" w:rsidRPr="00AD15D9">
              <w:rPr>
                <w:b/>
                <w:color w:val="000000"/>
              </w:rPr>
              <w:t>.</w:t>
            </w:r>
            <w:r w:rsidR="00D74419" w:rsidRPr="00D74419">
              <w:rPr>
                <w:b/>
                <w:color w:val="000000"/>
              </w:rPr>
              <w:t xml:space="preserve"> </w:t>
            </w:r>
            <w:proofErr w:type="spellStart"/>
            <w:r w:rsidR="000F6D9E">
              <w:rPr>
                <w:b/>
                <w:color w:val="000000"/>
              </w:rPr>
              <w:t>Dirijarea</w:t>
            </w:r>
            <w:proofErr w:type="spellEnd"/>
            <w:r w:rsidR="000F6D9E">
              <w:rPr>
                <w:b/>
                <w:color w:val="000000"/>
              </w:rPr>
              <w:t xml:space="preserve"> </w:t>
            </w:r>
            <w:proofErr w:type="spellStart"/>
            <w:r w:rsidR="000F6D9E">
              <w:rPr>
                <w:b/>
                <w:color w:val="000000"/>
              </w:rPr>
              <w:t>învățării</w:t>
            </w:r>
            <w:proofErr w:type="spellEnd"/>
          </w:p>
          <w:p w:rsidR="006A4537" w:rsidRPr="00AD15D9" w:rsidRDefault="00322D8B" w:rsidP="006A4537">
            <w:pPr>
              <w:jc w:val="center"/>
              <w:rPr>
                <w:b/>
                <w:color w:val="000000"/>
              </w:rPr>
            </w:pPr>
            <w:r>
              <w:rPr>
                <w:i/>
                <w:color w:val="000000"/>
                <w:lang w:val="it-IT"/>
              </w:rPr>
              <w:t>(3</w:t>
            </w:r>
            <w:r w:rsidR="006A4537">
              <w:rPr>
                <w:i/>
                <w:color w:val="000000"/>
                <w:lang w:val="it-IT"/>
              </w:rPr>
              <w:t>0</w:t>
            </w:r>
            <w:r w:rsidR="006A4537" w:rsidRPr="006A4537">
              <w:rPr>
                <w:i/>
                <w:color w:val="000000"/>
                <w:lang w:val="it-IT"/>
              </w:rPr>
              <w:t xml:space="preserve"> min.</w:t>
            </w:r>
            <w:r>
              <w:rPr>
                <w:i/>
                <w:color w:val="000000"/>
                <w:lang w:val="it-IT"/>
              </w:rPr>
              <w:t>)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  <w:p w:rsidR="00813AAF" w:rsidRDefault="00813AAF" w:rsidP="00AD15D9">
            <w:pPr>
              <w:rPr>
                <w:b/>
                <w:lang w:val="it-IT"/>
              </w:rPr>
            </w:pPr>
          </w:p>
          <w:p w:rsidR="00813AAF" w:rsidRDefault="00813AAF" w:rsidP="00AD15D9">
            <w:pPr>
              <w:rPr>
                <w:b/>
                <w:lang w:val="it-IT"/>
              </w:rPr>
            </w:pPr>
          </w:p>
          <w:p w:rsidR="00813AAF" w:rsidRDefault="00813AAF" w:rsidP="00AD15D9">
            <w:pPr>
              <w:rPr>
                <w:b/>
                <w:lang w:val="it-IT"/>
              </w:rPr>
            </w:pPr>
          </w:p>
          <w:p w:rsidR="00813AAF" w:rsidRDefault="00813AAF" w:rsidP="00AD15D9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a)</w:t>
            </w:r>
            <w:r w:rsidR="00322D8B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Rezolvarea sarcinilor pe echipe</w:t>
            </w:r>
          </w:p>
          <w:p w:rsidR="00813AAF" w:rsidRPr="00AD15D9" w:rsidRDefault="00813AAF" w:rsidP="00813AAF">
            <w:pPr>
              <w:jc w:val="center"/>
              <w:rPr>
                <w:b/>
                <w:color w:val="000000"/>
              </w:rPr>
            </w:pPr>
            <w:r>
              <w:rPr>
                <w:i/>
                <w:color w:val="000000"/>
                <w:lang w:val="it-IT"/>
              </w:rPr>
              <w:t>10</w:t>
            </w:r>
            <w:r w:rsidRPr="006A4537">
              <w:rPr>
                <w:i/>
                <w:color w:val="000000"/>
                <w:lang w:val="it-IT"/>
              </w:rPr>
              <w:t xml:space="preserve"> min.</w:t>
            </w: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b)</w:t>
            </w:r>
            <w:r w:rsidR="00322D8B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Prezentarea rezolvărilor la tablă</w:t>
            </w:r>
          </w:p>
          <w:p w:rsidR="00813AAF" w:rsidRPr="00AD15D9" w:rsidRDefault="00813AAF" w:rsidP="00813AAF">
            <w:pPr>
              <w:jc w:val="center"/>
              <w:rPr>
                <w:b/>
                <w:color w:val="000000"/>
              </w:rPr>
            </w:pPr>
            <w:r>
              <w:rPr>
                <w:i/>
                <w:color w:val="000000"/>
                <w:lang w:val="it-IT"/>
              </w:rPr>
              <w:t>10</w:t>
            </w:r>
            <w:r w:rsidRPr="006A4537">
              <w:rPr>
                <w:i/>
                <w:color w:val="000000"/>
                <w:lang w:val="it-IT"/>
              </w:rPr>
              <w:t xml:space="preserve"> min.</w:t>
            </w: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c)</w:t>
            </w:r>
            <w:r w:rsidR="00322D8B">
              <w:rPr>
                <w:b/>
                <w:lang w:val="it-IT"/>
              </w:rPr>
              <w:t xml:space="preserve"> </w:t>
            </w:r>
            <w:r w:rsidR="008834EC">
              <w:rPr>
                <w:b/>
                <w:lang w:val="it-IT"/>
              </w:rPr>
              <w:t xml:space="preserve">Joc de rol </w:t>
            </w:r>
            <w:r w:rsidR="008834EC">
              <w:rPr>
                <w:b/>
                <w:lang w:val="it-IT"/>
              </w:rPr>
              <w:lastRenderedPageBreak/>
              <w:t>(Schi</w:t>
            </w:r>
            <w:r>
              <w:rPr>
                <w:b/>
                <w:lang w:val="it-IT"/>
              </w:rPr>
              <w:t>m</w:t>
            </w:r>
            <w:r w:rsidR="008834EC">
              <w:rPr>
                <w:b/>
                <w:lang w:val="it-IT"/>
              </w:rPr>
              <w:t>b</w:t>
            </w:r>
            <w:r>
              <w:rPr>
                <w:b/>
                <w:lang w:val="it-IT"/>
              </w:rPr>
              <w:t xml:space="preserve"> valutar)</w:t>
            </w:r>
          </w:p>
          <w:p w:rsidR="00322D8B" w:rsidRPr="00AD15D9" w:rsidRDefault="00322D8B" w:rsidP="00322D8B">
            <w:pPr>
              <w:jc w:val="center"/>
              <w:rPr>
                <w:b/>
                <w:color w:val="000000"/>
              </w:rPr>
            </w:pPr>
            <w:r>
              <w:rPr>
                <w:i/>
                <w:color w:val="000000"/>
                <w:lang w:val="it-IT"/>
              </w:rPr>
              <w:t>5</w:t>
            </w:r>
            <w:r w:rsidRPr="006A4537">
              <w:rPr>
                <w:i/>
                <w:color w:val="000000"/>
                <w:lang w:val="it-IT"/>
              </w:rPr>
              <w:t xml:space="preserve"> min.</w:t>
            </w:r>
          </w:p>
          <w:p w:rsidR="00322D8B" w:rsidRDefault="00322D8B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</w:p>
          <w:p w:rsidR="00813AAF" w:rsidRDefault="00813AAF" w:rsidP="00813AA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d) </w:t>
            </w:r>
            <w:r w:rsidR="00322D8B">
              <w:rPr>
                <w:b/>
                <w:lang w:val="it-IT"/>
              </w:rPr>
              <w:t>Interviu</w:t>
            </w:r>
          </w:p>
          <w:p w:rsidR="00322D8B" w:rsidRPr="00AD15D9" w:rsidRDefault="00322D8B" w:rsidP="00322D8B">
            <w:pPr>
              <w:jc w:val="center"/>
              <w:rPr>
                <w:b/>
                <w:color w:val="000000"/>
              </w:rPr>
            </w:pPr>
            <w:r>
              <w:rPr>
                <w:i/>
                <w:color w:val="000000"/>
                <w:lang w:val="it-IT"/>
              </w:rPr>
              <w:t>5</w:t>
            </w:r>
            <w:r w:rsidRPr="006A4537">
              <w:rPr>
                <w:i/>
                <w:color w:val="000000"/>
                <w:lang w:val="it-IT"/>
              </w:rPr>
              <w:t xml:space="preserve"> min.</w:t>
            </w:r>
          </w:p>
          <w:p w:rsidR="00322D8B" w:rsidRPr="00813AAF" w:rsidRDefault="00322D8B" w:rsidP="00813AAF">
            <w:pPr>
              <w:rPr>
                <w:b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37" w:rsidRDefault="006A4537" w:rsidP="003375C7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Copiii se vor grupa, după preferințe, încercând să se asigure, pe cât posibil, un echilibru între grupuri.</w:t>
            </w:r>
          </w:p>
          <w:p w:rsidR="001470BD" w:rsidRPr="006A4537" w:rsidRDefault="006A4537" w:rsidP="003375C7">
            <w:pPr>
              <w:ind w:firstLine="284"/>
              <w:jc w:val="both"/>
              <w:rPr>
                <w:color w:val="000000"/>
                <w:lang w:val="it-IT"/>
              </w:rPr>
            </w:pPr>
            <w:r w:rsidRPr="006A4537">
              <w:rPr>
                <w:color w:val="000000"/>
                <w:lang w:val="it-IT"/>
              </w:rPr>
              <w:t>Fiecare echip</w:t>
            </w:r>
            <w:r>
              <w:rPr>
                <w:color w:val="000000"/>
                <w:lang w:val="it-IT"/>
              </w:rPr>
              <w:t>ă din cele 8</w:t>
            </w:r>
            <w:r w:rsidRPr="006A4537">
              <w:rPr>
                <w:color w:val="000000"/>
                <w:lang w:val="it-IT"/>
              </w:rPr>
              <w:t xml:space="preserve"> va primi</w:t>
            </w:r>
            <w:r>
              <w:rPr>
                <w:color w:val="000000"/>
                <w:lang w:val="it-IT"/>
              </w:rPr>
              <w:t xml:space="preserve"> câte un plic cu sarcinile de lucru.</w:t>
            </w:r>
          </w:p>
          <w:p w:rsidR="001470BD" w:rsidRPr="001470BD" w:rsidRDefault="001470BD" w:rsidP="003375C7">
            <w:pPr>
              <w:ind w:firstLine="284"/>
              <w:jc w:val="both"/>
              <w:rPr>
                <w:color w:val="000000"/>
                <w:lang w:val="it-IT"/>
              </w:rPr>
            </w:pPr>
            <w:r w:rsidRPr="001470BD">
              <w:rPr>
                <w:color w:val="000000"/>
                <w:lang w:val="it-IT"/>
              </w:rPr>
              <w:t>Fiecare membru al echipei</w:t>
            </w:r>
            <w:r>
              <w:rPr>
                <w:color w:val="000000"/>
                <w:lang w:val="it-IT"/>
              </w:rPr>
              <w:t xml:space="preserve"> va trebui să participe la rezolvarea sarcinilor</w:t>
            </w:r>
            <w:r w:rsidR="006A4537">
              <w:rPr>
                <w:color w:val="000000"/>
                <w:lang w:val="it-IT"/>
              </w:rPr>
              <w:t>, fără să deranjeze echipele celelalte.</w:t>
            </w:r>
          </w:p>
          <w:p w:rsidR="001470BD" w:rsidRDefault="006A4537" w:rsidP="003375C7">
            <w:pPr>
              <w:ind w:firstLine="284"/>
              <w:jc w:val="both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SARCINILE:</w:t>
            </w:r>
          </w:p>
          <w:p w:rsidR="00706AFD" w:rsidRDefault="00EF0111" w:rsidP="00AA57BB">
            <w:pPr>
              <w:ind w:firstLine="284"/>
              <w:rPr>
                <w:color w:val="000000"/>
                <w:lang w:val="it-IT"/>
              </w:rPr>
            </w:pPr>
            <w:r w:rsidRPr="00EF0111">
              <w:rPr>
                <w:b/>
                <w:color w:val="000000"/>
                <w:lang w:val="it-IT"/>
              </w:rPr>
              <w:t>1.</w:t>
            </w:r>
            <w:r w:rsidR="00325DF1" w:rsidRPr="00EF0111">
              <w:rPr>
                <w:b/>
                <w:color w:val="000000"/>
                <w:lang w:val="it-IT"/>
              </w:rPr>
              <w:t>Grupa SCRIITORILOR (</w:t>
            </w:r>
            <w:r w:rsidR="001E599A" w:rsidRPr="00EF0111">
              <w:rPr>
                <w:b/>
                <w:color w:val="000000"/>
                <w:lang w:val="it-IT"/>
              </w:rPr>
              <w:t>Inteligența verbală/lingvistă</w:t>
            </w:r>
            <w:r w:rsidR="00325DF1" w:rsidRPr="00EF0111">
              <w:rPr>
                <w:b/>
                <w:color w:val="000000"/>
                <w:lang w:val="it-IT"/>
              </w:rPr>
              <w:t>)</w:t>
            </w:r>
            <w:r w:rsidR="001E599A">
              <w:rPr>
                <w:color w:val="000000"/>
                <w:lang w:val="it-IT"/>
              </w:rPr>
              <w:t xml:space="preserve"> </w:t>
            </w:r>
          </w:p>
          <w:p w:rsidR="001E599A" w:rsidRDefault="001E599A" w:rsidP="003375C7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Alcătuiți</w:t>
            </w:r>
            <w:r w:rsidRPr="001470BD">
              <w:rPr>
                <w:color w:val="000000"/>
                <w:u w:val="single"/>
                <w:lang w:val="it-IT"/>
              </w:rPr>
              <w:t xml:space="preserve"> cvintete</w:t>
            </w:r>
            <w:r>
              <w:rPr>
                <w:color w:val="000000"/>
                <w:lang w:val="it-IT"/>
              </w:rPr>
              <w:t xml:space="preserve"> pornind d</w:t>
            </w:r>
            <w:r w:rsidR="00325DF1">
              <w:rPr>
                <w:color w:val="000000"/>
                <w:lang w:val="it-IT"/>
              </w:rPr>
              <w:t>e la cuvintele: Valută, euro, eu</w:t>
            </w:r>
            <w:r>
              <w:rPr>
                <w:color w:val="000000"/>
                <w:lang w:val="it-IT"/>
              </w:rPr>
              <w:t>rocentul, dolar</w:t>
            </w:r>
            <w:r w:rsidR="00325DF1">
              <w:rPr>
                <w:color w:val="000000"/>
                <w:lang w:val="it-IT"/>
              </w:rPr>
              <w:t>, centul.</w:t>
            </w:r>
          </w:p>
          <w:p w:rsidR="00AA57BB" w:rsidRDefault="00AA57BB" w:rsidP="00AA57BB">
            <w:pPr>
              <w:rPr>
                <w:lang w:val="it-IT"/>
              </w:rPr>
            </w:pPr>
            <w:r>
              <w:rPr>
                <w:color w:val="000000"/>
                <w:lang w:val="it-IT"/>
              </w:rPr>
              <w:t xml:space="preserve">(Vezi </w:t>
            </w:r>
            <w:r>
              <w:rPr>
                <w:lang w:val="it-IT"/>
              </w:rPr>
              <w:t>Anexa 1)</w:t>
            </w:r>
          </w:p>
          <w:p w:rsidR="00EF0111" w:rsidRDefault="00EF0111" w:rsidP="00AA57BB">
            <w:pPr>
              <w:jc w:val="both"/>
              <w:rPr>
                <w:color w:val="000000"/>
                <w:lang w:val="it-IT"/>
              </w:rPr>
            </w:pPr>
          </w:p>
          <w:p w:rsidR="00325DF1" w:rsidRPr="00EF0111" w:rsidRDefault="00EF0111" w:rsidP="00EF0111">
            <w:pPr>
              <w:ind w:firstLine="284"/>
              <w:rPr>
                <w:b/>
                <w:color w:val="000000"/>
                <w:lang w:val="it-IT"/>
              </w:rPr>
            </w:pPr>
            <w:r w:rsidRPr="00EF0111">
              <w:rPr>
                <w:b/>
                <w:color w:val="000000"/>
                <w:lang w:val="it-IT"/>
              </w:rPr>
              <w:t>2.</w:t>
            </w:r>
            <w:r w:rsidR="00325DF1" w:rsidRPr="00EF0111">
              <w:rPr>
                <w:b/>
                <w:color w:val="000000"/>
                <w:lang w:val="it-IT"/>
              </w:rPr>
              <w:t>Grupa MATEMATICIENILOR (Inteligența matematică)</w:t>
            </w:r>
          </w:p>
          <w:p w:rsidR="00325DF1" w:rsidRDefault="00325DF1" w:rsidP="003375C7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„Macota Eurița” a economisit 6000 de lei. Ea are prieteni în străinătate.</w:t>
            </w:r>
          </w:p>
          <w:p w:rsidR="00325DF1" w:rsidRDefault="00325DF1" w:rsidP="004F47BC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Dacă vizitează prietenii din Elveția, </w:t>
            </w:r>
            <w:r w:rsidR="004F47BC">
              <w:rPr>
                <w:color w:val="000000"/>
                <w:lang w:val="it-IT"/>
              </w:rPr>
              <w:t>ce sumă va obține după ce va schimba în moneda națională, știind că CHF este 3 lei la cursul piețeii?</w:t>
            </w:r>
          </w:p>
          <w:p w:rsidR="004F47BC" w:rsidRDefault="004F47BC" w:rsidP="004F47BC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Dacă vizitează prietenii din Spania, ce sumă va obține după ce va schimba în moneda națională, știind că EUR este 4 lei la cursul piețeii?</w:t>
            </w:r>
          </w:p>
          <w:p w:rsidR="004F47BC" w:rsidRDefault="004F47BC" w:rsidP="004F47BC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Dacă vizitează prietenii din Anglia, ce sumă va obține după ce va schimba în moneda națională, știind că GBP este 5 lei la cursul piețeii?</w:t>
            </w:r>
          </w:p>
          <w:p w:rsidR="00AA57BB" w:rsidRDefault="00AA57BB" w:rsidP="00AA57BB">
            <w:pPr>
              <w:rPr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 xml:space="preserve">(Vezi </w:t>
            </w:r>
            <w:r>
              <w:rPr>
                <w:lang w:val="it-IT"/>
              </w:rPr>
              <w:t>Anexa 2)</w:t>
            </w:r>
          </w:p>
          <w:p w:rsidR="00AA57BB" w:rsidRDefault="00AA57BB" w:rsidP="004F47BC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EF0111" w:rsidRDefault="00EF0111" w:rsidP="009F7D3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9F7D35" w:rsidRPr="00EF0111" w:rsidRDefault="00EF0111" w:rsidP="00EF0111">
            <w:pPr>
              <w:ind w:firstLine="284"/>
              <w:rPr>
                <w:b/>
                <w:color w:val="000000"/>
                <w:lang w:val="it-IT"/>
              </w:rPr>
            </w:pPr>
            <w:r w:rsidRPr="00EF0111">
              <w:rPr>
                <w:b/>
                <w:color w:val="000000"/>
                <w:lang w:val="it-IT"/>
              </w:rPr>
              <w:t>3.</w:t>
            </w:r>
            <w:r w:rsidR="009F7D35" w:rsidRPr="00EF0111">
              <w:rPr>
                <w:b/>
                <w:color w:val="000000"/>
                <w:lang w:val="it-IT"/>
              </w:rPr>
              <w:t>Grupa GRAFICIENILOR (Inteligența vizuală)</w:t>
            </w:r>
          </w:p>
          <w:p w:rsidR="009F7D35" w:rsidRDefault="009F7D35" w:rsidP="009F7D3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Realizați un </w:t>
            </w:r>
            <w:r w:rsidRPr="001470BD">
              <w:rPr>
                <w:color w:val="000000"/>
                <w:u w:val="single"/>
                <w:lang w:val="it-IT"/>
              </w:rPr>
              <w:t>panou</w:t>
            </w:r>
            <w:r w:rsidR="00175890">
              <w:rPr>
                <w:color w:val="000000"/>
                <w:u w:val="single"/>
                <w:lang w:val="it-IT"/>
              </w:rPr>
              <w:t xml:space="preserve"> de schimb valutar,</w:t>
            </w:r>
            <w:r w:rsidRPr="001470BD">
              <w:rPr>
                <w:color w:val="000000"/>
                <w:u w:val="single"/>
                <w:lang w:val="it-IT"/>
              </w:rPr>
              <w:t xml:space="preserve"> </w:t>
            </w:r>
            <w:r w:rsidR="006B0906">
              <w:rPr>
                <w:color w:val="000000"/>
                <w:lang w:val="it-IT"/>
              </w:rPr>
              <w:t>atractiv</w:t>
            </w:r>
            <w:r w:rsidR="00175890">
              <w:rPr>
                <w:color w:val="000000"/>
                <w:lang w:val="it-IT"/>
              </w:rPr>
              <w:t>,</w:t>
            </w:r>
            <w:r w:rsidR="006B0906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 xml:space="preserve">pentru o bancă sau o casă de schimb valutar, folosind </w:t>
            </w:r>
            <w:r w:rsidR="006B0906">
              <w:rPr>
                <w:color w:val="000000"/>
                <w:lang w:val="it-IT"/>
              </w:rPr>
              <w:t>valutele studiate, simbolurile cunoscute și țara corespunzătoare fiecărei valute.</w:t>
            </w:r>
          </w:p>
          <w:p w:rsidR="00AA57BB" w:rsidRDefault="00AA57BB" w:rsidP="00AA57BB">
            <w:pPr>
              <w:rPr>
                <w:lang w:val="it-IT"/>
              </w:rPr>
            </w:pPr>
            <w:r>
              <w:rPr>
                <w:color w:val="000000"/>
                <w:lang w:val="it-IT"/>
              </w:rPr>
              <w:t xml:space="preserve">(Vezi </w:t>
            </w:r>
            <w:r>
              <w:rPr>
                <w:lang w:val="it-IT"/>
              </w:rPr>
              <w:t>Anexa 3)</w:t>
            </w:r>
          </w:p>
          <w:p w:rsidR="00AA57BB" w:rsidRDefault="00AA57BB" w:rsidP="009F7D3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9F7D35" w:rsidRDefault="009F7D35" w:rsidP="004F47BC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4F47BC" w:rsidRPr="00EF0111" w:rsidRDefault="00EF0111" w:rsidP="00EF0111">
            <w:pPr>
              <w:ind w:firstLine="284"/>
              <w:rPr>
                <w:b/>
                <w:color w:val="000000"/>
                <w:lang w:val="it-IT"/>
              </w:rPr>
            </w:pPr>
            <w:r w:rsidRPr="00EF0111">
              <w:rPr>
                <w:b/>
                <w:color w:val="000000"/>
                <w:lang w:val="it-IT"/>
              </w:rPr>
              <w:t>4.</w:t>
            </w:r>
            <w:r w:rsidR="004F47BC" w:rsidRPr="00EF0111">
              <w:rPr>
                <w:b/>
                <w:color w:val="000000"/>
                <w:lang w:val="it-IT"/>
              </w:rPr>
              <w:t>Grupa ECOLOGIȘTILOR (Inteligența naturalistă)</w:t>
            </w:r>
          </w:p>
          <w:p w:rsidR="009F7D35" w:rsidRDefault="009F7D35" w:rsidP="004F47BC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Alcătuiți doi </w:t>
            </w:r>
            <w:r w:rsidRPr="001470BD">
              <w:rPr>
                <w:color w:val="000000"/>
                <w:u w:val="single"/>
                <w:lang w:val="it-IT"/>
              </w:rPr>
              <w:t xml:space="preserve">copaci </w:t>
            </w:r>
            <w:r>
              <w:rPr>
                <w:color w:val="000000"/>
                <w:lang w:val="it-IT"/>
              </w:rPr>
              <w:t>cu bancnotele și monedele decupate. Unul cu dolari (cenții și bancnotele învățate) și altul cu euro (eurocenții și bancnotele decupate). Așezați</w:t>
            </w:r>
            <w:r w:rsidR="00175890">
              <w:rPr>
                <w:color w:val="000000"/>
                <w:lang w:val="it-IT"/>
              </w:rPr>
              <w:t xml:space="preserve"> valutele</w:t>
            </w:r>
            <w:r>
              <w:rPr>
                <w:color w:val="000000"/>
                <w:lang w:val="it-IT"/>
              </w:rPr>
              <w:t xml:space="preserve"> în ordine crescătoare a valorii nominale.</w:t>
            </w:r>
          </w:p>
          <w:p w:rsidR="00AA57BB" w:rsidRDefault="00AA57BB" w:rsidP="00AA57BB">
            <w:pPr>
              <w:rPr>
                <w:lang w:val="it-IT"/>
              </w:rPr>
            </w:pPr>
            <w:r>
              <w:rPr>
                <w:color w:val="000000"/>
                <w:lang w:val="it-IT"/>
              </w:rPr>
              <w:t xml:space="preserve">(Vezi </w:t>
            </w:r>
            <w:r>
              <w:rPr>
                <w:lang w:val="it-IT"/>
              </w:rPr>
              <w:t>Anexa 4)</w:t>
            </w:r>
          </w:p>
          <w:p w:rsidR="00AA57BB" w:rsidRDefault="00AA57BB" w:rsidP="004F47BC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4F6293" w:rsidRDefault="004F6293" w:rsidP="006B0906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6B0906" w:rsidRPr="00EF0111" w:rsidRDefault="00EF0111" w:rsidP="00EF0111">
            <w:pPr>
              <w:ind w:firstLine="284"/>
              <w:rPr>
                <w:b/>
                <w:color w:val="000000"/>
                <w:lang w:val="it-IT"/>
              </w:rPr>
            </w:pPr>
            <w:r w:rsidRPr="00EF0111">
              <w:rPr>
                <w:b/>
                <w:color w:val="000000"/>
                <w:lang w:val="it-IT"/>
              </w:rPr>
              <w:t>5.</w:t>
            </w:r>
            <w:r w:rsidR="006B0906" w:rsidRPr="00EF0111">
              <w:rPr>
                <w:b/>
                <w:color w:val="000000"/>
                <w:lang w:val="it-IT"/>
              </w:rPr>
              <w:t>Grupa MUZICIENILOR (Inteligența muzicală)</w:t>
            </w:r>
          </w:p>
          <w:p w:rsidR="006B0906" w:rsidRDefault="004F6293" w:rsidP="006B0906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Compuneți un </w:t>
            </w:r>
            <w:r w:rsidRPr="001470BD">
              <w:rPr>
                <w:color w:val="000000"/>
                <w:u w:val="single"/>
                <w:lang w:val="it-IT"/>
              </w:rPr>
              <w:t>cântec/</w:t>
            </w:r>
            <w:r w:rsidR="006B0906" w:rsidRPr="001470BD">
              <w:rPr>
                <w:color w:val="000000"/>
                <w:u w:val="single"/>
                <w:lang w:val="it-IT"/>
              </w:rPr>
              <w:t>o reclamă</w:t>
            </w:r>
            <w:r w:rsidR="006B0906">
              <w:rPr>
                <w:color w:val="000000"/>
                <w:lang w:val="it-IT"/>
              </w:rPr>
              <w:t xml:space="preserve"> pentru o casă de schimb valutar pornind de la melodia „Dacă vesel se trăiește, bate așa!</w:t>
            </w:r>
            <w:r>
              <w:rPr>
                <w:color w:val="000000"/>
                <w:lang w:val="it-IT"/>
              </w:rPr>
              <w:t>”</w:t>
            </w:r>
          </w:p>
          <w:p w:rsidR="004F6293" w:rsidRDefault="004F6293" w:rsidP="006B0906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Folosiți cursul de schimb:</w:t>
            </w:r>
          </w:p>
          <w:p w:rsidR="004F6293" w:rsidRDefault="004F6293" w:rsidP="006B0906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 dolar=3 lei</w:t>
            </w:r>
          </w:p>
          <w:p w:rsidR="004F6293" w:rsidRDefault="004F6293" w:rsidP="006B0906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 euro=4 lei</w:t>
            </w:r>
          </w:p>
          <w:p w:rsidR="004F6293" w:rsidRDefault="004F6293" w:rsidP="006B0906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 liră sterlină=5 lei</w:t>
            </w:r>
          </w:p>
          <w:p w:rsidR="00AA57BB" w:rsidRDefault="00AA57BB" w:rsidP="00AA57BB">
            <w:pPr>
              <w:rPr>
                <w:lang w:val="it-IT"/>
              </w:rPr>
            </w:pPr>
            <w:r>
              <w:rPr>
                <w:color w:val="000000"/>
                <w:lang w:val="it-IT"/>
              </w:rPr>
              <w:t xml:space="preserve">(Vezi </w:t>
            </w:r>
            <w:r>
              <w:rPr>
                <w:lang w:val="it-IT"/>
              </w:rPr>
              <w:t>Anexa 5)</w:t>
            </w:r>
          </w:p>
          <w:p w:rsidR="00AA57BB" w:rsidRDefault="00AA57BB" w:rsidP="006B0906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6B0906" w:rsidRDefault="006B0906" w:rsidP="00EF0111">
            <w:pPr>
              <w:jc w:val="both"/>
              <w:rPr>
                <w:color w:val="000000"/>
                <w:lang w:val="it-IT"/>
              </w:rPr>
            </w:pPr>
          </w:p>
          <w:p w:rsidR="004F6293" w:rsidRPr="00EF0111" w:rsidRDefault="00EF0111" w:rsidP="00EF0111">
            <w:pPr>
              <w:ind w:firstLine="284"/>
              <w:rPr>
                <w:b/>
                <w:color w:val="000000"/>
                <w:lang w:val="it-IT"/>
              </w:rPr>
            </w:pPr>
            <w:r w:rsidRPr="00EF0111">
              <w:rPr>
                <w:b/>
                <w:color w:val="000000"/>
                <w:lang w:val="it-IT"/>
              </w:rPr>
              <w:t>6.</w:t>
            </w:r>
            <w:r w:rsidR="00237DA0">
              <w:rPr>
                <w:b/>
                <w:color w:val="000000"/>
                <w:lang w:val="it-IT"/>
              </w:rPr>
              <w:t>Grupa MICILOR BANCHERI</w:t>
            </w:r>
            <w:r w:rsidR="004F6293" w:rsidRPr="00EF0111">
              <w:rPr>
                <w:b/>
                <w:color w:val="000000"/>
                <w:lang w:val="it-IT"/>
              </w:rPr>
              <w:t xml:space="preserve"> (Inteligența kinestezică)</w:t>
            </w:r>
          </w:p>
          <w:p w:rsidR="00B74B63" w:rsidRDefault="004F6293" w:rsidP="00B74B63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Realizați un </w:t>
            </w:r>
            <w:r w:rsidRPr="00B74B63">
              <w:rPr>
                <w:color w:val="000000"/>
                <w:lang w:val="it-IT"/>
              </w:rPr>
              <w:t>„</w:t>
            </w:r>
            <w:r w:rsidRPr="001470BD">
              <w:rPr>
                <w:color w:val="000000"/>
                <w:u w:val="single"/>
                <w:lang w:val="it-IT"/>
              </w:rPr>
              <w:t>Joc de rol-</w:t>
            </w:r>
            <w:r w:rsidR="00B74B63">
              <w:rPr>
                <w:color w:val="000000"/>
                <w:u w:val="single"/>
                <w:lang w:val="it-IT"/>
              </w:rPr>
              <w:t xml:space="preserve"> </w:t>
            </w:r>
            <w:r w:rsidRPr="001470BD">
              <w:rPr>
                <w:color w:val="000000"/>
                <w:u w:val="single"/>
                <w:lang w:val="it-IT"/>
              </w:rPr>
              <w:t>Schimb valutar</w:t>
            </w:r>
            <w:r w:rsidRPr="00B74B63">
              <w:rPr>
                <w:color w:val="000000"/>
                <w:lang w:val="it-IT"/>
              </w:rPr>
              <w:t xml:space="preserve">” </w:t>
            </w:r>
            <w:r>
              <w:rPr>
                <w:color w:val="000000"/>
                <w:lang w:val="it-IT"/>
              </w:rPr>
              <w:t xml:space="preserve">(la </w:t>
            </w:r>
            <w:r w:rsidR="00B74B63">
              <w:rPr>
                <w:color w:val="000000"/>
                <w:lang w:val="it-IT"/>
              </w:rPr>
              <w:t xml:space="preserve">macheta </w:t>
            </w:r>
            <w:r w:rsidR="00B74B63">
              <w:rPr>
                <w:color w:val="000000"/>
                <w:lang w:val="it-IT"/>
              </w:rPr>
              <w:lastRenderedPageBreak/>
              <w:t xml:space="preserve">confecționată anterior: </w:t>
            </w:r>
            <w:r w:rsidR="00B74B63" w:rsidRPr="00B74B63">
              <w:rPr>
                <w:color w:val="000000"/>
                <w:lang w:val="it-IT"/>
              </w:rPr>
              <w:t>Ghișeu</w:t>
            </w:r>
            <w:r w:rsidR="00B74B63">
              <w:rPr>
                <w:color w:val="000000"/>
                <w:lang w:val="it-IT"/>
              </w:rPr>
              <w:t>l</w:t>
            </w:r>
            <w:r w:rsidR="00B74B63" w:rsidRPr="00B74B63">
              <w:rPr>
                <w:color w:val="000000"/>
                <w:lang w:val="it-IT"/>
              </w:rPr>
              <w:t xml:space="preserve"> "Casa de schimb valutar"</w:t>
            </w:r>
            <w:r w:rsidR="00B74B63">
              <w:rPr>
                <w:color w:val="000000"/>
                <w:lang w:val="it-IT"/>
              </w:rPr>
              <w:t>)</w:t>
            </w:r>
          </w:p>
          <w:p w:rsidR="004F6293" w:rsidRDefault="004F6293" w:rsidP="004F6293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Folosiți </w:t>
            </w:r>
            <w:r w:rsidR="000B721A">
              <w:rPr>
                <w:color w:val="000000"/>
                <w:lang w:val="it-IT"/>
              </w:rPr>
              <w:t xml:space="preserve">bancnotele decupate și </w:t>
            </w:r>
            <w:r>
              <w:rPr>
                <w:color w:val="000000"/>
                <w:lang w:val="it-IT"/>
              </w:rPr>
              <w:t>cursul de schimb</w:t>
            </w:r>
            <w:r w:rsidR="000B721A">
              <w:rPr>
                <w:color w:val="000000"/>
                <w:lang w:val="it-IT"/>
              </w:rPr>
              <w:t xml:space="preserve"> valutar</w:t>
            </w:r>
            <w:r>
              <w:rPr>
                <w:color w:val="000000"/>
                <w:lang w:val="it-IT"/>
              </w:rPr>
              <w:t>:</w:t>
            </w:r>
          </w:p>
          <w:p w:rsidR="004F6293" w:rsidRDefault="004F6293" w:rsidP="004F6293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 dolar=3 lei</w:t>
            </w:r>
          </w:p>
          <w:p w:rsidR="004F6293" w:rsidRDefault="004F6293" w:rsidP="004F6293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 euro=4 lei</w:t>
            </w:r>
          </w:p>
          <w:p w:rsidR="004F6293" w:rsidRDefault="004F6293" w:rsidP="004F6293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 liră sterlină=5 lei</w:t>
            </w:r>
          </w:p>
          <w:p w:rsidR="00AA57BB" w:rsidRDefault="00AA57BB" w:rsidP="00AA57BB">
            <w:pPr>
              <w:rPr>
                <w:lang w:val="it-IT"/>
              </w:rPr>
            </w:pPr>
            <w:r>
              <w:rPr>
                <w:color w:val="000000"/>
                <w:lang w:val="it-IT"/>
              </w:rPr>
              <w:t xml:space="preserve">(Vezi </w:t>
            </w:r>
            <w:r>
              <w:rPr>
                <w:lang w:val="it-IT"/>
              </w:rPr>
              <w:t>Anexa 6)</w:t>
            </w:r>
          </w:p>
          <w:p w:rsidR="00AA57BB" w:rsidRDefault="00AA57BB" w:rsidP="004F6293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B721A" w:rsidRDefault="000B721A" w:rsidP="004F6293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B721A" w:rsidRDefault="00EF0111" w:rsidP="000B721A">
            <w:pPr>
              <w:ind w:firstLine="284"/>
              <w:rPr>
                <w:color w:val="000000"/>
                <w:lang w:val="it-IT"/>
              </w:rPr>
            </w:pPr>
            <w:r w:rsidRPr="00EF0111">
              <w:rPr>
                <w:b/>
                <w:color w:val="000000"/>
                <w:lang w:val="it-IT"/>
              </w:rPr>
              <w:t>7.</w:t>
            </w:r>
            <w:r w:rsidR="000B721A" w:rsidRPr="00EF0111">
              <w:rPr>
                <w:b/>
                <w:color w:val="000000"/>
                <w:lang w:val="it-IT"/>
              </w:rPr>
              <w:t>Grupa MICILOR ANALIȘTILOR FINANCIARI</w:t>
            </w:r>
            <w:r w:rsidR="000B721A">
              <w:rPr>
                <w:color w:val="000000"/>
                <w:lang w:val="it-IT"/>
              </w:rPr>
              <w:t xml:space="preserve"> (Inteligența interpersonală)</w:t>
            </w:r>
          </w:p>
          <w:p w:rsidR="004F79B9" w:rsidRDefault="000B721A" w:rsidP="000B721A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Realizați un </w:t>
            </w:r>
            <w:r w:rsidR="004F79B9" w:rsidRPr="001470BD">
              <w:rPr>
                <w:color w:val="000000"/>
                <w:u w:val="single"/>
                <w:lang w:val="it-IT"/>
              </w:rPr>
              <w:t>„I</w:t>
            </w:r>
            <w:r w:rsidRPr="001470BD">
              <w:rPr>
                <w:color w:val="000000"/>
                <w:u w:val="single"/>
                <w:lang w:val="it-IT"/>
              </w:rPr>
              <w:t>nterviu</w:t>
            </w:r>
            <w:r w:rsidR="004F79B9" w:rsidRPr="001470BD">
              <w:rPr>
                <w:color w:val="000000"/>
                <w:u w:val="single"/>
                <w:lang w:val="it-IT"/>
              </w:rPr>
              <w:t>”</w:t>
            </w:r>
            <w:r>
              <w:rPr>
                <w:color w:val="000000"/>
                <w:lang w:val="it-IT"/>
              </w:rPr>
              <w:t xml:space="preserve"> cu clienți</w:t>
            </w:r>
            <w:r w:rsidR="004F79B9">
              <w:rPr>
                <w:color w:val="000000"/>
                <w:lang w:val="it-IT"/>
              </w:rPr>
              <w:t xml:space="preserve"> unei bănci folosind termenii noi din glosar: BNR, casă de schimb valutar, curs de schimb, euro, dolar american, valută</w:t>
            </w:r>
            <w:r w:rsidR="0006463B">
              <w:rPr>
                <w:color w:val="000000"/>
                <w:lang w:val="it-IT"/>
              </w:rPr>
              <w:t>, valoare nominală</w:t>
            </w:r>
            <w:r w:rsidR="004F79B9">
              <w:rPr>
                <w:color w:val="000000"/>
                <w:lang w:val="it-IT"/>
              </w:rPr>
              <w:t>.</w:t>
            </w:r>
          </w:p>
          <w:p w:rsidR="00AA57BB" w:rsidRDefault="00AA57BB" w:rsidP="00AA57BB">
            <w:pPr>
              <w:rPr>
                <w:lang w:val="it-IT"/>
              </w:rPr>
            </w:pPr>
            <w:r>
              <w:rPr>
                <w:color w:val="000000"/>
                <w:lang w:val="it-IT"/>
              </w:rPr>
              <w:t xml:space="preserve">(Vezi </w:t>
            </w:r>
            <w:r>
              <w:rPr>
                <w:lang w:val="it-IT"/>
              </w:rPr>
              <w:t>Anexa 7)</w:t>
            </w:r>
          </w:p>
          <w:p w:rsidR="004F79B9" w:rsidRDefault="004F79B9" w:rsidP="000B721A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4F79B9" w:rsidRPr="00EF0111" w:rsidRDefault="00EF0111" w:rsidP="004F79B9">
            <w:pPr>
              <w:ind w:firstLine="284"/>
              <w:rPr>
                <w:b/>
                <w:color w:val="000000"/>
                <w:lang w:val="it-IT"/>
              </w:rPr>
            </w:pPr>
            <w:r w:rsidRPr="00EF0111">
              <w:rPr>
                <w:b/>
                <w:color w:val="000000"/>
                <w:lang w:val="it-IT"/>
              </w:rPr>
              <w:t>8.</w:t>
            </w:r>
            <w:r w:rsidR="004F79B9" w:rsidRPr="00EF0111">
              <w:rPr>
                <w:b/>
                <w:color w:val="000000"/>
                <w:lang w:val="it-IT"/>
              </w:rPr>
              <w:t xml:space="preserve">Grupa MICILOR </w:t>
            </w:r>
            <w:r w:rsidR="00AE73F5" w:rsidRPr="00EF0111">
              <w:rPr>
                <w:b/>
                <w:color w:val="000000"/>
                <w:lang w:val="it-IT"/>
              </w:rPr>
              <w:t>FILOZOF</w:t>
            </w:r>
            <w:r w:rsidR="004F79B9" w:rsidRPr="00EF0111">
              <w:rPr>
                <w:b/>
                <w:color w:val="000000"/>
                <w:lang w:val="it-IT"/>
              </w:rPr>
              <w:t>I (Inteligența intrapersonală)</w:t>
            </w:r>
          </w:p>
          <w:p w:rsidR="004F79B9" w:rsidRDefault="00AE73F5" w:rsidP="004F79B9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Pornind de la „Piramida nevoilor fundamentale”</w:t>
            </w:r>
            <w:r w:rsidR="00B74B63">
              <w:rPr>
                <w:color w:val="000000"/>
                <w:lang w:val="it-IT"/>
              </w:rPr>
              <w:t xml:space="preserve"> de pe fișă</w:t>
            </w:r>
            <w:r>
              <w:rPr>
                <w:color w:val="000000"/>
                <w:lang w:val="it-IT"/>
              </w:rPr>
              <w:t xml:space="preserve">, </w:t>
            </w:r>
            <w:r w:rsidR="00B74B63">
              <w:rPr>
                <w:color w:val="000000"/>
                <w:lang w:val="it-IT"/>
              </w:rPr>
              <w:t xml:space="preserve">ajutați-o pe „Eurița” să </w:t>
            </w:r>
            <w:r>
              <w:rPr>
                <w:color w:val="000000"/>
                <w:lang w:val="it-IT"/>
              </w:rPr>
              <w:t>realiz</w:t>
            </w:r>
            <w:r w:rsidR="00B74B63">
              <w:rPr>
                <w:color w:val="000000"/>
                <w:lang w:val="it-IT"/>
              </w:rPr>
              <w:t xml:space="preserve">eze propria </w:t>
            </w:r>
            <w:r>
              <w:rPr>
                <w:color w:val="000000"/>
                <w:lang w:val="it-IT"/>
              </w:rPr>
              <w:t xml:space="preserve"> </w:t>
            </w:r>
            <w:r w:rsidR="00B74B63">
              <w:rPr>
                <w:color w:val="000000"/>
                <w:u w:val="single"/>
                <w:lang w:val="it-IT"/>
              </w:rPr>
              <w:t>„Piramidă a</w:t>
            </w:r>
            <w:r w:rsidRPr="001470BD">
              <w:rPr>
                <w:color w:val="000000"/>
                <w:u w:val="single"/>
                <w:lang w:val="it-IT"/>
              </w:rPr>
              <w:t xml:space="preserve"> dorințelor</w:t>
            </w:r>
            <w:r w:rsidR="004F79B9" w:rsidRPr="00B74B63">
              <w:rPr>
                <w:color w:val="000000"/>
                <w:lang w:val="it-IT"/>
              </w:rPr>
              <w:t>”</w:t>
            </w:r>
            <w:r w:rsidR="004A34CF" w:rsidRPr="00B74B63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 xml:space="preserve">presupunând că </w:t>
            </w:r>
            <w:r w:rsidR="0008784D">
              <w:rPr>
                <w:color w:val="000000"/>
                <w:lang w:val="it-IT"/>
              </w:rPr>
              <w:t>are</w:t>
            </w:r>
            <w:r>
              <w:rPr>
                <w:color w:val="000000"/>
                <w:lang w:val="it-IT"/>
              </w:rPr>
              <w:t xml:space="preserve"> o sumă substanțială de bani</w:t>
            </w:r>
            <w:r w:rsidR="0008784D">
              <w:rPr>
                <w:color w:val="000000"/>
                <w:lang w:val="it-IT"/>
              </w:rPr>
              <w:t xml:space="preserve"> pe care vrea să o utilizeze</w:t>
            </w:r>
            <w:r w:rsidR="004A34CF">
              <w:rPr>
                <w:color w:val="000000"/>
                <w:lang w:val="it-IT"/>
              </w:rPr>
              <w:t xml:space="preserve"> cât mai eficient</w:t>
            </w:r>
            <w:r>
              <w:rPr>
                <w:color w:val="000000"/>
                <w:lang w:val="it-IT"/>
              </w:rPr>
              <w:t>.</w:t>
            </w:r>
            <w:r w:rsidR="004F79B9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 xml:space="preserve">Cum ați </w:t>
            </w:r>
            <w:r w:rsidR="001470BD">
              <w:rPr>
                <w:color w:val="000000"/>
                <w:lang w:val="it-IT"/>
              </w:rPr>
              <w:t>re</w:t>
            </w:r>
            <w:r>
              <w:rPr>
                <w:color w:val="000000"/>
                <w:lang w:val="it-IT"/>
              </w:rPr>
              <w:t>aranja prioritățile?</w:t>
            </w:r>
          </w:p>
          <w:p w:rsidR="00AA57BB" w:rsidRDefault="00AA57BB" w:rsidP="00AA57BB">
            <w:pPr>
              <w:rPr>
                <w:lang w:val="it-IT"/>
              </w:rPr>
            </w:pPr>
            <w:r>
              <w:rPr>
                <w:color w:val="000000"/>
                <w:lang w:val="it-IT"/>
              </w:rPr>
              <w:t xml:space="preserve">(Vezi </w:t>
            </w:r>
            <w:r>
              <w:rPr>
                <w:lang w:val="it-IT"/>
              </w:rPr>
              <w:t>Anexa 8)</w:t>
            </w:r>
          </w:p>
          <w:p w:rsidR="004F79B9" w:rsidRDefault="004F79B9" w:rsidP="00AA57BB">
            <w:pPr>
              <w:jc w:val="both"/>
              <w:rPr>
                <w:color w:val="000000"/>
                <w:lang w:val="it-IT"/>
              </w:rPr>
            </w:pPr>
          </w:p>
          <w:p w:rsidR="004F47BC" w:rsidRPr="00C40B6A" w:rsidRDefault="00813AAF" w:rsidP="0006463B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Fiecare echipă își va trimite câte un reprezentant la tablă pentru a prezenta munca întregii echipe.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3375C7">
            <w:pPr>
              <w:rPr>
                <w:lang w:val="it-IT"/>
              </w:rPr>
            </w:pPr>
          </w:p>
          <w:p w:rsidR="004F6293" w:rsidRDefault="004F6293" w:rsidP="003375C7">
            <w:pPr>
              <w:rPr>
                <w:lang w:val="it-IT"/>
              </w:rPr>
            </w:pPr>
          </w:p>
          <w:p w:rsidR="004F6293" w:rsidRDefault="00F7139D" w:rsidP="003375C7">
            <w:pPr>
              <w:rPr>
                <w:lang w:val="it-IT"/>
              </w:rPr>
            </w:pPr>
            <w:r>
              <w:rPr>
                <w:lang w:val="it-IT"/>
              </w:rPr>
              <w:t>-metoda inteligențelor multiple</w:t>
            </w:r>
          </w:p>
          <w:p w:rsidR="004F6293" w:rsidRDefault="004F6293" w:rsidP="003375C7">
            <w:pPr>
              <w:rPr>
                <w:lang w:val="it-IT"/>
              </w:rPr>
            </w:pPr>
          </w:p>
          <w:p w:rsidR="004F6293" w:rsidRDefault="004F6293" w:rsidP="003375C7">
            <w:pPr>
              <w:rPr>
                <w:lang w:val="it-IT"/>
              </w:rPr>
            </w:pPr>
          </w:p>
          <w:p w:rsidR="004F6293" w:rsidRDefault="004F6293" w:rsidP="003375C7">
            <w:pPr>
              <w:rPr>
                <w:lang w:val="it-IT"/>
              </w:rPr>
            </w:pPr>
          </w:p>
          <w:p w:rsidR="004F6293" w:rsidRDefault="00B878BD" w:rsidP="003375C7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B878BD">
              <w:rPr>
                <w:u w:val="single"/>
                <w:lang w:val="it-IT"/>
              </w:rPr>
              <w:t>evaluativ stimulativă</w:t>
            </w:r>
            <w:r w:rsidR="008633EA">
              <w:rPr>
                <w:u w:val="single"/>
                <w:lang w:val="it-IT"/>
              </w:rPr>
              <w:t>:</w:t>
            </w:r>
            <w:r w:rsidR="008633EA" w:rsidRPr="00903582">
              <w:t xml:space="preserve"> </w:t>
            </w:r>
            <w:proofErr w:type="spellStart"/>
            <w:r w:rsidR="008633EA">
              <w:t>a</w:t>
            </w:r>
            <w:r w:rsidR="008633EA" w:rsidRPr="00903582">
              <w:t>precierea</w:t>
            </w:r>
            <w:proofErr w:type="spellEnd"/>
            <w:r w:rsidR="008633EA" w:rsidRPr="00903582">
              <w:t xml:space="preserve"> </w:t>
            </w:r>
            <w:proofErr w:type="spellStart"/>
            <w:r w:rsidR="008633EA" w:rsidRPr="00903582">
              <w:t>verbal</w:t>
            </w:r>
            <w:r w:rsidR="008633EA">
              <w:t>ă</w:t>
            </w:r>
            <w:proofErr w:type="spellEnd"/>
          </w:p>
          <w:p w:rsidR="004F6293" w:rsidRDefault="004F6293" w:rsidP="003375C7">
            <w:pPr>
              <w:rPr>
                <w:lang w:val="it-IT"/>
              </w:rPr>
            </w:pPr>
          </w:p>
          <w:p w:rsidR="004F6293" w:rsidRDefault="004F6293" w:rsidP="003375C7">
            <w:pPr>
              <w:rPr>
                <w:lang w:val="it-IT"/>
              </w:rPr>
            </w:pPr>
          </w:p>
          <w:p w:rsidR="004F6293" w:rsidRDefault="004F6293" w:rsidP="003375C7">
            <w:pPr>
              <w:rPr>
                <w:lang w:val="it-IT"/>
              </w:rPr>
            </w:pPr>
          </w:p>
          <w:p w:rsidR="004F6293" w:rsidRDefault="004F6293" w:rsidP="003375C7">
            <w:pPr>
              <w:rPr>
                <w:lang w:val="it-IT"/>
              </w:rPr>
            </w:pPr>
          </w:p>
          <w:p w:rsidR="004F6293" w:rsidRDefault="004F6293" w:rsidP="003375C7">
            <w:pPr>
              <w:rPr>
                <w:lang w:val="it-IT"/>
              </w:rPr>
            </w:pPr>
          </w:p>
          <w:p w:rsidR="004F6293" w:rsidRDefault="00903582" w:rsidP="003375C7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903582">
              <w:rPr>
                <w:u w:val="single"/>
                <w:lang w:val="it-IT"/>
              </w:rPr>
              <w:t>algoritmică;</w:t>
            </w:r>
          </w:p>
          <w:p w:rsidR="00903582" w:rsidRDefault="00903582" w:rsidP="003375C7">
            <w:pPr>
              <w:rPr>
                <w:lang w:val="it-IT"/>
              </w:rPr>
            </w:pPr>
            <w:r>
              <w:rPr>
                <w:lang w:val="it-IT"/>
              </w:rPr>
              <w:t>exercițiul, problematizarea</w:t>
            </w:r>
          </w:p>
          <w:p w:rsidR="004F6293" w:rsidRDefault="004F6293" w:rsidP="003375C7">
            <w:pPr>
              <w:rPr>
                <w:lang w:val="it-IT"/>
              </w:rPr>
            </w:pPr>
          </w:p>
          <w:p w:rsidR="004F6293" w:rsidRDefault="004F6293" w:rsidP="003375C7">
            <w:pPr>
              <w:rPr>
                <w:lang w:val="it-IT"/>
              </w:rPr>
            </w:pPr>
          </w:p>
          <w:p w:rsidR="004F6293" w:rsidRDefault="004F6293" w:rsidP="003375C7">
            <w:pPr>
              <w:rPr>
                <w:lang w:val="it-IT"/>
              </w:rPr>
            </w:pPr>
          </w:p>
          <w:p w:rsidR="004F6293" w:rsidRDefault="004F6293" w:rsidP="004F6293">
            <w:pPr>
              <w:rPr>
                <w:lang w:val="it-IT"/>
              </w:rPr>
            </w:pPr>
          </w:p>
          <w:p w:rsidR="008834EC" w:rsidRDefault="008834EC" w:rsidP="004F6293">
            <w:pPr>
              <w:rPr>
                <w:lang w:val="it-IT"/>
              </w:rPr>
            </w:pPr>
          </w:p>
          <w:p w:rsidR="008834EC" w:rsidRDefault="008834EC" w:rsidP="004F6293">
            <w:pPr>
              <w:rPr>
                <w:lang w:val="it-IT"/>
              </w:rPr>
            </w:pPr>
          </w:p>
          <w:p w:rsidR="008834EC" w:rsidRDefault="008834EC" w:rsidP="004F6293">
            <w:pPr>
              <w:rPr>
                <w:lang w:val="it-IT"/>
              </w:rPr>
            </w:pPr>
          </w:p>
          <w:p w:rsidR="008834EC" w:rsidRPr="004F6293" w:rsidRDefault="008834EC" w:rsidP="004F6293">
            <w:pPr>
              <w:rPr>
                <w:lang w:val="it-IT"/>
              </w:rPr>
            </w:pPr>
          </w:p>
          <w:p w:rsidR="004F6293" w:rsidRPr="004F6293" w:rsidRDefault="004F6293" w:rsidP="004F6293">
            <w:pPr>
              <w:rPr>
                <w:lang w:val="it-IT"/>
              </w:rPr>
            </w:pPr>
          </w:p>
          <w:p w:rsidR="004F6293" w:rsidRDefault="00F858E5" w:rsidP="004F6293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B878BD">
              <w:rPr>
                <w:u w:val="single"/>
                <w:lang w:val="it-IT"/>
              </w:rPr>
              <w:t>evaluativ stimulativă</w:t>
            </w:r>
            <w:r>
              <w:rPr>
                <w:u w:val="single"/>
                <w:lang w:val="it-IT"/>
              </w:rPr>
              <w:t>:</w:t>
            </w:r>
            <w:r w:rsidRPr="00903582">
              <w:t xml:space="preserve"> </w:t>
            </w:r>
            <w:proofErr w:type="spellStart"/>
            <w:r>
              <w:t>a</w:t>
            </w:r>
            <w:r w:rsidRPr="00903582">
              <w:t>precierea</w:t>
            </w:r>
            <w:proofErr w:type="spellEnd"/>
            <w:r w:rsidRPr="00903582">
              <w:t xml:space="preserve"> </w:t>
            </w:r>
            <w:proofErr w:type="spellStart"/>
            <w:r w:rsidRPr="00903582">
              <w:t>verbal</w:t>
            </w:r>
            <w:r>
              <w:t>ă</w:t>
            </w:r>
            <w:proofErr w:type="spellEnd"/>
          </w:p>
          <w:p w:rsidR="00B878BD" w:rsidRDefault="00B878BD" w:rsidP="004F6293">
            <w:pPr>
              <w:rPr>
                <w:lang w:val="it-IT"/>
              </w:rPr>
            </w:pPr>
          </w:p>
          <w:p w:rsidR="00B878BD" w:rsidRDefault="00B878BD" w:rsidP="004F6293">
            <w:pPr>
              <w:rPr>
                <w:lang w:val="it-IT"/>
              </w:rPr>
            </w:pPr>
          </w:p>
          <w:p w:rsidR="00B878BD" w:rsidRDefault="00B878BD" w:rsidP="004F6293">
            <w:pPr>
              <w:rPr>
                <w:lang w:val="it-IT"/>
              </w:rPr>
            </w:pPr>
          </w:p>
          <w:p w:rsidR="00B878BD" w:rsidRDefault="00B878BD" w:rsidP="004F6293">
            <w:pPr>
              <w:rPr>
                <w:lang w:val="it-IT"/>
              </w:rPr>
            </w:pPr>
          </w:p>
          <w:p w:rsidR="00F858E5" w:rsidRDefault="00F858E5" w:rsidP="00F858E5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B878BD">
              <w:rPr>
                <w:u w:val="single"/>
                <w:lang w:val="it-IT"/>
              </w:rPr>
              <w:t>evaluativ stimulativă</w:t>
            </w:r>
            <w:r>
              <w:rPr>
                <w:u w:val="single"/>
                <w:lang w:val="it-IT"/>
              </w:rPr>
              <w:t>:</w:t>
            </w:r>
            <w:r w:rsidRPr="00903582">
              <w:t xml:space="preserve"> </w:t>
            </w:r>
            <w:proofErr w:type="spellStart"/>
            <w:r>
              <w:t>a</w:t>
            </w:r>
            <w:r w:rsidRPr="00903582">
              <w:t>precierea</w:t>
            </w:r>
            <w:proofErr w:type="spellEnd"/>
            <w:r w:rsidRPr="00903582">
              <w:t xml:space="preserve"> </w:t>
            </w:r>
            <w:proofErr w:type="spellStart"/>
            <w:r w:rsidRPr="00903582">
              <w:t>verbal</w:t>
            </w:r>
            <w:r>
              <w:t>ă</w:t>
            </w:r>
            <w:proofErr w:type="spellEnd"/>
          </w:p>
          <w:p w:rsidR="00D1141F" w:rsidRDefault="00D1141F" w:rsidP="004F6293">
            <w:pPr>
              <w:rPr>
                <w:lang w:val="it-IT"/>
              </w:rPr>
            </w:pPr>
          </w:p>
          <w:p w:rsidR="00D1141F" w:rsidRDefault="00D1141F" w:rsidP="004F6293">
            <w:pPr>
              <w:rPr>
                <w:lang w:val="it-IT"/>
              </w:rPr>
            </w:pPr>
          </w:p>
          <w:p w:rsidR="00D1141F" w:rsidRDefault="00D1141F" w:rsidP="004F6293">
            <w:pPr>
              <w:rPr>
                <w:lang w:val="it-IT"/>
              </w:rPr>
            </w:pPr>
          </w:p>
          <w:p w:rsidR="00D1141F" w:rsidRDefault="00D1141F" w:rsidP="004F6293">
            <w:pPr>
              <w:rPr>
                <w:lang w:val="it-IT"/>
              </w:rPr>
            </w:pPr>
          </w:p>
          <w:p w:rsidR="00D1141F" w:rsidRDefault="00D1141F" w:rsidP="004F6293">
            <w:pPr>
              <w:rPr>
                <w:lang w:val="it-IT"/>
              </w:rPr>
            </w:pPr>
          </w:p>
          <w:p w:rsidR="00D1141F" w:rsidRDefault="00D1141F" w:rsidP="004F6293">
            <w:pPr>
              <w:rPr>
                <w:lang w:val="it-IT"/>
              </w:rPr>
            </w:pPr>
          </w:p>
          <w:p w:rsidR="00D1141F" w:rsidRDefault="00D1141F" w:rsidP="004F6293">
            <w:pPr>
              <w:rPr>
                <w:lang w:val="it-IT"/>
              </w:rPr>
            </w:pPr>
          </w:p>
          <w:p w:rsidR="00D1141F" w:rsidRDefault="008372C9" w:rsidP="004F6293">
            <w:pPr>
              <w:rPr>
                <w:u w:val="single"/>
                <w:lang w:val="it-IT"/>
              </w:rPr>
            </w:pPr>
            <w:r w:rsidRPr="008372C9">
              <w:rPr>
                <w:u w:val="single"/>
                <w:lang w:val="it-IT"/>
              </w:rPr>
              <w:t>Expozitiv euristică</w:t>
            </w:r>
            <w:r>
              <w:rPr>
                <w:u w:val="single"/>
                <w:lang w:val="it-IT"/>
              </w:rPr>
              <w:t>:</w:t>
            </w:r>
          </w:p>
          <w:p w:rsidR="008372C9" w:rsidRPr="008372C9" w:rsidRDefault="008372C9" w:rsidP="004F6293">
            <w:pPr>
              <w:rPr>
                <w:lang w:val="it-IT"/>
              </w:rPr>
            </w:pPr>
            <w:r w:rsidRPr="008372C9">
              <w:rPr>
                <w:lang w:val="it-IT"/>
              </w:rPr>
              <w:t>conversația, explicația</w:t>
            </w:r>
          </w:p>
          <w:p w:rsidR="008372C9" w:rsidRDefault="008372C9" w:rsidP="004F6293">
            <w:pPr>
              <w:rPr>
                <w:u w:val="single"/>
                <w:lang w:val="it-IT"/>
              </w:rPr>
            </w:pPr>
          </w:p>
          <w:p w:rsidR="008372C9" w:rsidRDefault="008372C9" w:rsidP="008834EC">
            <w:pPr>
              <w:jc w:val="center"/>
              <w:rPr>
                <w:u w:val="single"/>
                <w:lang w:val="it-IT"/>
              </w:rPr>
            </w:pPr>
          </w:p>
          <w:p w:rsidR="008834EC" w:rsidRDefault="008834EC" w:rsidP="008834EC">
            <w:pPr>
              <w:jc w:val="center"/>
              <w:rPr>
                <w:u w:val="single"/>
                <w:lang w:val="it-IT"/>
              </w:rPr>
            </w:pPr>
          </w:p>
          <w:p w:rsidR="008834EC" w:rsidRDefault="008834EC" w:rsidP="008834EC">
            <w:pPr>
              <w:jc w:val="center"/>
              <w:rPr>
                <w:u w:val="single"/>
                <w:lang w:val="it-IT"/>
              </w:rPr>
            </w:pPr>
          </w:p>
          <w:p w:rsidR="008834EC" w:rsidRDefault="008834EC" w:rsidP="008834EC">
            <w:pPr>
              <w:jc w:val="center"/>
              <w:rPr>
                <w:u w:val="single"/>
                <w:lang w:val="it-IT"/>
              </w:rPr>
            </w:pPr>
          </w:p>
          <w:p w:rsidR="008834EC" w:rsidRPr="008372C9" w:rsidRDefault="008834EC" w:rsidP="008834EC">
            <w:pPr>
              <w:jc w:val="center"/>
              <w:rPr>
                <w:u w:val="single"/>
                <w:lang w:val="it-IT"/>
              </w:rPr>
            </w:pPr>
          </w:p>
          <w:p w:rsidR="00F858E5" w:rsidRPr="00F858E5" w:rsidRDefault="00F858E5" w:rsidP="00F858E5">
            <w:pPr>
              <w:rPr>
                <w:u w:val="single"/>
                <w:lang w:val="it-IT"/>
              </w:rPr>
            </w:pPr>
            <w:r w:rsidRPr="00F858E5">
              <w:rPr>
                <w:u w:val="single"/>
                <w:lang w:val="it-IT"/>
              </w:rPr>
              <w:t>Activ-participativă:</w:t>
            </w:r>
          </w:p>
          <w:p w:rsidR="00F858E5" w:rsidRDefault="00F858E5" w:rsidP="00F858E5">
            <w:pPr>
              <w:rPr>
                <w:lang w:val="it-IT"/>
              </w:rPr>
            </w:pPr>
            <w:r>
              <w:rPr>
                <w:lang w:val="it-IT"/>
              </w:rPr>
              <w:t>-jocul de rol</w:t>
            </w:r>
          </w:p>
          <w:p w:rsidR="00D1141F" w:rsidRDefault="00D1141F" w:rsidP="004F6293">
            <w:pPr>
              <w:rPr>
                <w:lang w:val="it-IT"/>
              </w:rPr>
            </w:pPr>
          </w:p>
          <w:p w:rsidR="00D1141F" w:rsidRDefault="00D1141F" w:rsidP="004F6293">
            <w:pPr>
              <w:rPr>
                <w:lang w:val="it-IT"/>
              </w:rPr>
            </w:pPr>
          </w:p>
          <w:p w:rsidR="008834EC" w:rsidRDefault="008834EC" w:rsidP="004F6293">
            <w:pPr>
              <w:rPr>
                <w:lang w:val="it-IT"/>
              </w:rPr>
            </w:pPr>
          </w:p>
          <w:p w:rsidR="008834EC" w:rsidRDefault="008834EC" w:rsidP="004F6293">
            <w:pPr>
              <w:rPr>
                <w:lang w:val="it-IT"/>
              </w:rPr>
            </w:pPr>
          </w:p>
          <w:p w:rsidR="008834EC" w:rsidRPr="00F858E5" w:rsidRDefault="008834EC" w:rsidP="008834EC">
            <w:pPr>
              <w:rPr>
                <w:u w:val="single"/>
                <w:lang w:val="it-IT"/>
              </w:rPr>
            </w:pPr>
            <w:r w:rsidRPr="00F858E5">
              <w:rPr>
                <w:u w:val="single"/>
                <w:lang w:val="it-IT"/>
              </w:rPr>
              <w:t>Activ-participativă:</w:t>
            </w:r>
          </w:p>
          <w:p w:rsidR="008834EC" w:rsidRDefault="008834EC" w:rsidP="008834EC">
            <w:pPr>
              <w:rPr>
                <w:lang w:val="it-IT"/>
              </w:rPr>
            </w:pPr>
            <w:r>
              <w:rPr>
                <w:lang w:val="it-IT"/>
              </w:rPr>
              <w:t>-jocul de rol</w:t>
            </w:r>
          </w:p>
          <w:p w:rsidR="008834EC" w:rsidRDefault="008834EC" w:rsidP="004F6293">
            <w:pPr>
              <w:rPr>
                <w:lang w:val="it-IT"/>
              </w:rPr>
            </w:pPr>
          </w:p>
          <w:p w:rsidR="008834EC" w:rsidRDefault="008834EC" w:rsidP="004F6293">
            <w:pPr>
              <w:rPr>
                <w:lang w:val="it-IT"/>
              </w:rPr>
            </w:pPr>
          </w:p>
          <w:p w:rsidR="008834EC" w:rsidRDefault="008834EC" w:rsidP="004F6293">
            <w:pPr>
              <w:rPr>
                <w:lang w:val="it-IT"/>
              </w:rPr>
            </w:pPr>
          </w:p>
          <w:p w:rsidR="00F858E5" w:rsidRDefault="00F858E5" w:rsidP="00F858E5"/>
          <w:p w:rsidR="00D1141F" w:rsidRDefault="00F858E5" w:rsidP="00F858E5">
            <w:pPr>
              <w:rPr>
                <w:lang w:val="it-IT"/>
              </w:rPr>
            </w:pPr>
            <w:proofErr w:type="spellStart"/>
            <w:r w:rsidRPr="00903582">
              <w:rPr>
                <w:u w:val="single"/>
              </w:rPr>
              <w:t>Evaluativ-stimulativă</w:t>
            </w:r>
            <w:proofErr w:type="spellEnd"/>
            <w:r>
              <w:br/>
            </w:r>
            <w:r>
              <w:br/>
            </w:r>
            <w:proofErr w:type="spellStart"/>
            <w:r>
              <w:t>a</w:t>
            </w:r>
            <w:r w:rsidRPr="00903582">
              <w:t>precierea</w:t>
            </w:r>
            <w:proofErr w:type="spellEnd"/>
            <w:r w:rsidRPr="00903582">
              <w:t xml:space="preserve"> </w:t>
            </w:r>
            <w:proofErr w:type="spellStart"/>
            <w:r w:rsidRPr="00903582">
              <w:t>verbal</w:t>
            </w:r>
            <w:r>
              <w:t>ă</w:t>
            </w:r>
            <w:proofErr w:type="spellEnd"/>
          </w:p>
          <w:p w:rsidR="008834EC" w:rsidRDefault="008834EC" w:rsidP="008834EC">
            <w:pPr>
              <w:rPr>
                <w:lang w:val="it-IT"/>
              </w:rPr>
            </w:pPr>
          </w:p>
          <w:p w:rsidR="008834EC" w:rsidRDefault="008834EC" w:rsidP="008834EC">
            <w:pPr>
              <w:rPr>
                <w:lang w:val="it-IT"/>
              </w:rPr>
            </w:pPr>
          </w:p>
          <w:p w:rsidR="008834EC" w:rsidRDefault="008834EC" w:rsidP="008834EC">
            <w:pPr>
              <w:rPr>
                <w:u w:val="single"/>
                <w:lang w:val="it-IT"/>
              </w:rPr>
            </w:pPr>
            <w:r w:rsidRPr="008372C9">
              <w:rPr>
                <w:u w:val="single"/>
                <w:lang w:val="it-IT"/>
              </w:rPr>
              <w:t>Expozitiv euristică</w:t>
            </w:r>
            <w:r>
              <w:rPr>
                <w:u w:val="single"/>
                <w:lang w:val="it-IT"/>
              </w:rPr>
              <w:t>:</w:t>
            </w:r>
          </w:p>
          <w:p w:rsidR="008834EC" w:rsidRPr="008372C9" w:rsidRDefault="008834EC" w:rsidP="008834EC">
            <w:pPr>
              <w:rPr>
                <w:lang w:val="it-IT"/>
              </w:rPr>
            </w:pPr>
            <w:r w:rsidRPr="008372C9">
              <w:rPr>
                <w:lang w:val="it-IT"/>
              </w:rPr>
              <w:t>conversația, explicația</w:t>
            </w:r>
          </w:p>
          <w:p w:rsidR="00D1141F" w:rsidRPr="008834EC" w:rsidRDefault="00D1141F" w:rsidP="008834EC">
            <w:pPr>
              <w:rPr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8BD" w:rsidRDefault="00B878BD" w:rsidP="003375C7">
            <w:pPr>
              <w:rPr>
                <w:lang w:val="it-IT"/>
              </w:rPr>
            </w:pPr>
          </w:p>
          <w:p w:rsidR="00B878BD" w:rsidRDefault="00B878BD" w:rsidP="00B878BD">
            <w:pPr>
              <w:rPr>
                <w:lang w:val="it-IT"/>
              </w:rPr>
            </w:pPr>
          </w:p>
          <w:p w:rsidR="00706AFD" w:rsidRDefault="00B878BD" w:rsidP="00B878BD">
            <w:pPr>
              <w:rPr>
                <w:lang w:val="it-IT"/>
              </w:rPr>
            </w:pPr>
            <w:r>
              <w:rPr>
                <w:lang w:val="it-IT"/>
              </w:rPr>
              <w:t>Plic cu sarcini pe grupe</w:t>
            </w:r>
          </w:p>
          <w:p w:rsidR="00B878BD" w:rsidRDefault="00B878BD" w:rsidP="00B878BD">
            <w:pPr>
              <w:rPr>
                <w:lang w:val="it-IT"/>
              </w:rPr>
            </w:pPr>
            <w:r>
              <w:rPr>
                <w:lang w:val="it-IT"/>
              </w:rPr>
              <w:t>Foi A3,</w:t>
            </w:r>
          </w:p>
          <w:p w:rsidR="00B878BD" w:rsidRDefault="00B878BD" w:rsidP="00B878BD">
            <w:pPr>
              <w:rPr>
                <w:lang w:val="it-IT"/>
              </w:rPr>
            </w:pPr>
            <w:r>
              <w:rPr>
                <w:lang w:val="it-IT"/>
              </w:rPr>
              <w:t>carioci</w:t>
            </w: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  <w:r>
              <w:rPr>
                <w:lang w:val="it-IT"/>
              </w:rPr>
              <w:t>-fișe cu sarcinile de lucru</w:t>
            </w: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  <w:r>
              <w:rPr>
                <w:color w:val="000000"/>
                <w:lang w:val="it-IT"/>
              </w:rPr>
              <w:t>bancnotele și monedele decupate</w:t>
            </w: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Default="003E4269" w:rsidP="00B878BD">
            <w:pPr>
              <w:rPr>
                <w:lang w:val="it-IT"/>
              </w:rPr>
            </w:pPr>
          </w:p>
          <w:p w:rsidR="003E4269" w:rsidRPr="003E4269" w:rsidRDefault="003E4269" w:rsidP="003E4269">
            <w:pPr>
              <w:rPr>
                <w:lang w:val="it-IT"/>
              </w:rPr>
            </w:pPr>
          </w:p>
          <w:p w:rsidR="003E4269" w:rsidRPr="003E4269" w:rsidRDefault="003E4269" w:rsidP="003E4269">
            <w:pPr>
              <w:rPr>
                <w:lang w:val="it-IT"/>
              </w:rPr>
            </w:pPr>
          </w:p>
          <w:p w:rsidR="003E4269" w:rsidRPr="003E4269" w:rsidRDefault="003E4269" w:rsidP="003E4269">
            <w:pPr>
              <w:rPr>
                <w:lang w:val="it-IT"/>
              </w:rPr>
            </w:pPr>
          </w:p>
          <w:p w:rsidR="003E4269" w:rsidRPr="003E4269" w:rsidRDefault="003E4269" w:rsidP="003E4269">
            <w:pPr>
              <w:rPr>
                <w:lang w:val="it-IT"/>
              </w:rPr>
            </w:pPr>
          </w:p>
          <w:p w:rsidR="003E4269" w:rsidRPr="003E4269" w:rsidRDefault="003E4269" w:rsidP="003E4269">
            <w:pPr>
              <w:rPr>
                <w:lang w:val="it-IT"/>
              </w:rPr>
            </w:pPr>
          </w:p>
          <w:p w:rsidR="003E4269" w:rsidRPr="003E4269" w:rsidRDefault="003E4269" w:rsidP="003E4269">
            <w:pPr>
              <w:rPr>
                <w:lang w:val="it-IT"/>
              </w:rPr>
            </w:pPr>
          </w:p>
          <w:p w:rsidR="003E4269" w:rsidRPr="003E4269" w:rsidRDefault="003E4269" w:rsidP="003E4269">
            <w:pPr>
              <w:rPr>
                <w:lang w:val="it-IT"/>
              </w:rPr>
            </w:pPr>
          </w:p>
          <w:p w:rsidR="003E4269" w:rsidRDefault="003E4269" w:rsidP="003E4269">
            <w:pPr>
              <w:rPr>
                <w:lang w:val="it-IT"/>
              </w:rPr>
            </w:pPr>
          </w:p>
          <w:p w:rsidR="003E4269" w:rsidRDefault="003E4269" w:rsidP="003E4269">
            <w:pPr>
              <w:rPr>
                <w:lang w:val="it-IT"/>
              </w:rPr>
            </w:pPr>
          </w:p>
          <w:p w:rsidR="003E4269" w:rsidRDefault="003E4269" w:rsidP="003E4269">
            <w:pPr>
              <w:rPr>
                <w:lang w:val="it-IT"/>
              </w:rPr>
            </w:pPr>
            <w:r>
              <w:rPr>
                <w:lang w:val="it-IT"/>
              </w:rPr>
              <w:t>machetă.</w:t>
            </w:r>
          </w:p>
          <w:p w:rsidR="003E4269" w:rsidRDefault="003E4269" w:rsidP="003E4269">
            <w:pPr>
              <w:rPr>
                <w:lang w:val="it-IT"/>
              </w:rPr>
            </w:pPr>
            <w:r>
              <w:rPr>
                <w:lang w:val="it-IT"/>
              </w:rPr>
              <w:t xml:space="preserve">bani decupați din </w:t>
            </w:r>
            <w:r>
              <w:rPr>
                <w:lang w:val="it-IT"/>
              </w:rPr>
              <w:lastRenderedPageBreak/>
              <w:t>manual</w:t>
            </w:r>
          </w:p>
          <w:p w:rsidR="008834EC" w:rsidRDefault="008834EC" w:rsidP="003E4269">
            <w:pPr>
              <w:rPr>
                <w:lang w:val="it-IT"/>
              </w:rPr>
            </w:pPr>
          </w:p>
          <w:p w:rsidR="008834EC" w:rsidRDefault="008834EC" w:rsidP="003E4269">
            <w:pPr>
              <w:rPr>
                <w:lang w:val="it-IT"/>
              </w:rPr>
            </w:pPr>
          </w:p>
          <w:p w:rsidR="008834EC" w:rsidRDefault="008834EC" w:rsidP="003E4269">
            <w:pPr>
              <w:rPr>
                <w:lang w:val="it-IT"/>
              </w:rPr>
            </w:pPr>
          </w:p>
          <w:p w:rsidR="008834EC" w:rsidRDefault="008834EC" w:rsidP="003E4269">
            <w:pPr>
              <w:rPr>
                <w:lang w:val="it-IT"/>
              </w:rPr>
            </w:pPr>
          </w:p>
          <w:p w:rsidR="008834EC" w:rsidRDefault="008834EC" w:rsidP="003E4269">
            <w:pPr>
              <w:rPr>
                <w:lang w:val="it-IT"/>
              </w:rPr>
            </w:pPr>
          </w:p>
          <w:p w:rsidR="008834EC" w:rsidRDefault="008834EC" w:rsidP="003E4269">
            <w:pPr>
              <w:rPr>
                <w:lang w:val="it-IT"/>
              </w:rPr>
            </w:pPr>
          </w:p>
          <w:p w:rsidR="008834EC" w:rsidRDefault="008834EC" w:rsidP="003E4269">
            <w:pPr>
              <w:rPr>
                <w:lang w:val="it-IT"/>
              </w:rPr>
            </w:pPr>
          </w:p>
          <w:p w:rsidR="008834EC" w:rsidRDefault="008834EC" w:rsidP="003E4269">
            <w:pPr>
              <w:rPr>
                <w:lang w:val="it-IT"/>
              </w:rPr>
            </w:pPr>
          </w:p>
          <w:p w:rsidR="008834EC" w:rsidRDefault="008834EC" w:rsidP="003E4269">
            <w:pPr>
              <w:rPr>
                <w:lang w:val="it-IT"/>
              </w:rPr>
            </w:pPr>
          </w:p>
          <w:p w:rsidR="008834EC" w:rsidRDefault="008834EC" w:rsidP="003E4269">
            <w:pPr>
              <w:rPr>
                <w:lang w:val="it-IT"/>
              </w:rPr>
            </w:pPr>
          </w:p>
          <w:p w:rsidR="008834EC" w:rsidRDefault="008834EC" w:rsidP="003E4269">
            <w:pPr>
              <w:rPr>
                <w:lang w:val="it-IT"/>
              </w:rPr>
            </w:pPr>
          </w:p>
          <w:p w:rsidR="008834EC" w:rsidRDefault="008834EC" w:rsidP="003E4269">
            <w:pPr>
              <w:rPr>
                <w:lang w:val="it-IT"/>
              </w:rPr>
            </w:pPr>
          </w:p>
          <w:p w:rsidR="008834EC" w:rsidRDefault="008834EC" w:rsidP="003E4269">
            <w:pPr>
              <w:rPr>
                <w:lang w:val="it-IT"/>
              </w:rPr>
            </w:pPr>
          </w:p>
          <w:p w:rsidR="008834EC" w:rsidRDefault="008834EC" w:rsidP="003E4269">
            <w:pPr>
              <w:rPr>
                <w:lang w:val="it-IT"/>
              </w:rPr>
            </w:pPr>
          </w:p>
          <w:p w:rsidR="008834EC" w:rsidRDefault="008834EC" w:rsidP="003E4269">
            <w:pPr>
              <w:rPr>
                <w:lang w:val="it-IT"/>
              </w:rPr>
            </w:pPr>
          </w:p>
          <w:p w:rsidR="008834EC" w:rsidRDefault="008834EC" w:rsidP="003E4269">
            <w:pPr>
              <w:rPr>
                <w:lang w:val="it-IT"/>
              </w:rPr>
            </w:pPr>
            <w:r>
              <w:rPr>
                <w:lang w:val="it-IT"/>
              </w:rPr>
              <w:t>foi A3</w:t>
            </w:r>
          </w:p>
          <w:p w:rsidR="008834EC" w:rsidRPr="003E4269" w:rsidRDefault="008834EC" w:rsidP="003E4269">
            <w:pPr>
              <w:rPr>
                <w:lang w:val="it-IT"/>
              </w:rPr>
            </w:pPr>
            <w:r>
              <w:rPr>
                <w:lang w:val="it-IT"/>
              </w:rPr>
              <w:t>carioci, lipici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5DF" w:rsidRDefault="001A25DF" w:rsidP="001A25DF"/>
          <w:p w:rsidR="001A25DF" w:rsidRDefault="001A25DF" w:rsidP="001A25DF"/>
          <w:p w:rsidR="001A25DF" w:rsidRDefault="001A25DF" w:rsidP="001A25DF"/>
          <w:p w:rsidR="001A25DF" w:rsidRDefault="001A25DF" w:rsidP="001A25DF"/>
          <w:p w:rsidR="001A25DF" w:rsidRDefault="001A25DF" w:rsidP="001A25DF"/>
          <w:p w:rsidR="001A25DF" w:rsidRDefault="001A25DF" w:rsidP="001A25DF">
            <w:r>
              <w:t>-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</w:p>
          <w:p w:rsidR="00706AFD" w:rsidRDefault="00706AFD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8834EC" w:rsidRDefault="008834EC" w:rsidP="008834EC">
            <w:r>
              <w:t>-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715DC2" w:rsidRDefault="00715DC2" w:rsidP="003375C7">
            <w:pPr>
              <w:rPr>
                <w:lang w:val="it-IT"/>
              </w:rPr>
            </w:pPr>
          </w:p>
          <w:p w:rsidR="008834EC" w:rsidRDefault="008834EC" w:rsidP="003375C7">
            <w:pPr>
              <w:rPr>
                <w:lang w:val="it-IT"/>
              </w:rPr>
            </w:pPr>
          </w:p>
          <w:p w:rsidR="008834EC" w:rsidRDefault="008834EC" w:rsidP="003375C7">
            <w:pPr>
              <w:rPr>
                <w:lang w:val="it-IT"/>
              </w:rPr>
            </w:pPr>
          </w:p>
          <w:p w:rsidR="008834EC" w:rsidRDefault="008834EC" w:rsidP="003375C7">
            <w:pPr>
              <w:rPr>
                <w:lang w:val="it-IT"/>
              </w:rPr>
            </w:pPr>
          </w:p>
          <w:p w:rsidR="008834EC" w:rsidRDefault="008834EC" w:rsidP="003375C7">
            <w:pPr>
              <w:rPr>
                <w:lang w:val="it-IT"/>
              </w:rPr>
            </w:pPr>
          </w:p>
          <w:p w:rsidR="008834EC" w:rsidRDefault="008834EC" w:rsidP="003375C7">
            <w:pPr>
              <w:rPr>
                <w:lang w:val="it-IT"/>
              </w:rPr>
            </w:pPr>
          </w:p>
          <w:p w:rsidR="008834EC" w:rsidRDefault="008834EC" w:rsidP="003375C7">
            <w:pPr>
              <w:rPr>
                <w:lang w:val="it-IT"/>
              </w:rPr>
            </w:pPr>
          </w:p>
          <w:p w:rsidR="008834EC" w:rsidRDefault="008834EC" w:rsidP="003375C7">
            <w:pPr>
              <w:rPr>
                <w:lang w:val="it-IT"/>
              </w:rPr>
            </w:pPr>
          </w:p>
          <w:p w:rsidR="008834EC" w:rsidRDefault="008834EC" w:rsidP="003375C7">
            <w:pPr>
              <w:rPr>
                <w:lang w:val="it-IT"/>
              </w:rPr>
            </w:pPr>
          </w:p>
          <w:p w:rsidR="008834EC" w:rsidRDefault="008834EC" w:rsidP="003375C7">
            <w:pPr>
              <w:rPr>
                <w:lang w:val="it-IT"/>
              </w:rPr>
            </w:pPr>
          </w:p>
          <w:p w:rsidR="008834EC" w:rsidRDefault="008834EC" w:rsidP="003375C7">
            <w:pPr>
              <w:rPr>
                <w:lang w:val="it-IT"/>
              </w:rPr>
            </w:pPr>
          </w:p>
          <w:p w:rsidR="00715DC2" w:rsidRPr="00B37F57" w:rsidRDefault="00715DC2" w:rsidP="003375C7">
            <w:pPr>
              <w:rPr>
                <w:lang w:val="it-IT"/>
              </w:rPr>
            </w:pPr>
            <w:r>
              <w:rPr>
                <w:lang w:val="it-IT"/>
              </w:rPr>
              <w:t>-frontal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3375C7"/>
          <w:p w:rsidR="00903582" w:rsidRDefault="00903582" w:rsidP="003375C7"/>
          <w:p w:rsidR="00903582" w:rsidRDefault="00903582" w:rsidP="003375C7"/>
          <w:p w:rsidR="00903582" w:rsidRDefault="00903582" w:rsidP="003375C7"/>
          <w:p w:rsidR="00903582" w:rsidRDefault="00903582" w:rsidP="003375C7"/>
          <w:p w:rsidR="00DB65FB" w:rsidRDefault="00DB65FB" w:rsidP="003375C7"/>
          <w:p w:rsidR="00DB65FB" w:rsidRDefault="001A25DF" w:rsidP="003375C7">
            <w:r>
              <w:t>-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  <w:r>
              <w:t xml:space="preserve">, </w:t>
            </w:r>
            <w:proofErr w:type="spellStart"/>
            <w:r>
              <w:t>formativă</w:t>
            </w:r>
            <w:proofErr w:type="spellEnd"/>
          </w:p>
          <w:p w:rsidR="00DB65FB" w:rsidRDefault="00DB65FB" w:rsidP="003375C7"/>
          <w:p w:rsidR="00DB65FB" w:rsidRDefault="00DB65FB" w:rsidP="003375C7"/>
          <w:p w:rsidR="00DB65FB" w:rsidRDefault="00DB65FB" w:rsidP="003375C7"/>
          <w:p w:rsidR="001A25DF" w:rsidRDefault="001A25DF" w:rsidP="001A25DF">
            <w:r>
              <w:t>-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  <w:r>
              <w:t xml:space="preserve">, </w:t>
            </w:r>
            <w:proofErr w:type="spellStart"/>
            <w:r>
              <w:t>formativă</w:t>
            </w:r>
            <w:proofErr w:type="spellEnd"/>
          </w:p>
          <w:p w:rsidR="00DB65FB" w:rsidRDefault="00DB65FB" w:rsidP="003375C7"/>
          <w:p w:rsidR="00DB65FB" w:rsidRDefault="00DB65FB" w:rsidP="003375C7"/>
          <w:p w:rsidR="00DB65FB" w:rsidRDefault="00DB65FB" w:rsidP="003375C7"/>
          <w:p w:rsidR="00DB65FB" w:rsidRDefault="00DB65FB" w:rsidP="003375C7"/>
          <w:p w:rsidR="00DB65FB" w:rsidRDefault="00DB65FB" w:rsidP="003375C7"/>
          <w:p w:rsidR="00DB65FB" w:rsidRDefault="00DB65FB" w:rsidP="003375C7"/>
          <w:p w:rsidR="00DB65FB" w:rsidRDefault="00DB65FB" w:rsidP="003375C7"/>
          <w:p w:rsidR="00DB65FB" w:rsidRDefault="00DB65FB" w:rsidP="003375C7"/>
          <w:p w:rsidR="00DB65FB" w:rsidRDefault="00DB65FB" w:rsidP="003375C7"/>
          <w:p w:rsidR="001A25DF" w:rsidRDefault="001A25DF" w:rsidP="001A25DF">
            <w:r>
              <w:t>-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scrisă</w:t>
            </w:r>
            <w:proofErr w:type="spellEnd"/>
            <w:r>
              <w:t xml:space="preserve">, </w:t>
            </w:r>
            <w:proofErr w:type="spellStart"/>
            <w:r>
              <w:t>formativă</w:t>
            </w:r>
            <w:proofErr w:type="spellEnd"/>
          </w:p>
          <w:p w:rsidR="00DB65FB" w:rsidRDefault="00DB65FB" w:rsidP="003375C7"/>
          <w:p w:rsidR="00DB65FB" w:rsidRDefault="00DB65FB" w:rsidP="003375C7"/>
          <w:p w:rsidR="00DB65FB" w:rsidRDefault="00DB65FB" w:rsidP="003375C7"/>
          <w:p w:rsidR="00DB65FB" w:rsidRDefault="00DB65FB" w:rsidP="00DB65FB">
            <w:r>
              <w:t>-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practică</w:t>
            </w:r>
            <w:proofErr w:type="spellEnd"/>
            <w:r>
              <w:t xml:space="preserve">, </w:t>
            </w:r>
          </w:p>
          <w:p w:rsidR="00DB65FB" w:rsidRDefault="00DB65FB" w:rsidP="003375C7"/>
          <w:p w:rsidR="001A25DF" w:rsidRDefault="001A25DF" w:rsidP="001A25DF"/>
          <w:p w:rsidR="001A25DF" w:rsidRDefault="001A25DF" w:rsidP="001A25DF"/>
          <w:p w:rsidR="001A25DF" w:rsidRDefault="001A25DF" w:rsidP="001A25DF"/>
          <w:p w:rsidR="001A25DF" w:rsidRDefault="001A25DF" w:rsidP="001A25DF"/>
          <w:p w:rsidR="001A25DF" w:rsidRDefault="001A25DF" w:rsidP="001A25DF">
            <w:r>
              <w:t>-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orală</w:t>
            </w:r>
            <w:proofErr w:type="spellEnd"/>
            <w:r>
              <w:t xml:space="preserve">, </w:t>
            </w:r>
            <w:proofErr w:type="spellStart"/>
            <w:r>
              <w:t>formativă</w:t>
            </w:r>
            <w:proofErr w:type="spellEnd"/>
          </w:p>
          <w:p w:rsidR="00DB65FB" w:rsidRDefault="00DB65FB" w:rsidP="003375C7"/>
          <w:p w:rsidR="00DB65FB" w:rsidRDefault="00DB65FB" w:rsidP="003375C7"/>
          <w:p w:rsidR="00DB65FB" w:rsidRDefault="00DB65FB" w:rsidP="003375C7"/>
          <w:p w:rsidR="00DB65FB" w:rsidRDefault="00DB65FB" w:rsidP="003375C7"/>
          <w:p w:rsidR="00DB65FB" w:rsidRDefault="00DB65FB" w:rsidP="003375C7"/>
          <w:p w:rsidR="001A25DF" w:rsidRDefault="001A25DF" w:rsidP="001A25DF">
            <w:r>
              <w:t>-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practică</w:t>
            </w:r>
            <w:proofErr w:type="spellEnd"/>
            <w:r>
              <w:t xml:space="preserve">, </w:t>
            </w:r>
          </w:p>
          <w:p w:rsidR="00DB65FB" w:rsidRDefault="00DB65FB" w:rsidP="003375C7"/>
          <w:p w:rsidR="00DB65FB" w:rsidRDefault="00DB65FB" w:rsidP="003375C7"/>
          <w:p w:rsidR="00DB65FB" w:rsidRDefault="00DB65FB" w:rsidP="003375C7"/>
          <w:p w:rsidR="00DB65FB" w:rsidRDefault="00DB65FB" w:rsidP="003375C7"/>
          <w:p w:rsidR="00DB65FB" w:rsidRDefault="00DB65FB" w:rsidP="003375C7"/>
          <w:p w:rsidR="00CB720B" w:rsidRDefault="00CB720B" w:rsidP="00CB720B">
            <w:r>
              <w:t>-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orală</w:t>
            </w:r>
            <w:proofErr w:type="spellEnd"/>
            <w:r>
              <w:t xml:space="preserve">, </w:t>
            </w:r>
            <w:proofErr w:type="spellStart"/>
            <w:r>
              <w:t>formativă</w:t>
            </w:r>
            <w:proofErr w:type="spellEnd"/>
          </w:p>
          <w:p w:rsidR="00DB65FB" w:rsidRDefault="00DB65FB" w:rsidP="003375C7"/>
          <w:p w:rsidR="00DB65FB" w:rsidRDefault="00DB65FB" w:rsidP="003375C7"/>
          <w:p w:rsidR="00DB65FB" w:rsidRDefault="00DB65FB" w:rsidP="003375C7"/>
          <w:p w:rsidR="00F858E5" w:rsidRDefault="00F858E5" w:rsidP="003375C7"/>
          <w:p w:rsidR="00DB65FB" w:rsidRDefault="00DB65FB" w:rsidP="003375C7">
            <w:r>
              <w:t>-</w:t>
            </w: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practică</w:t>
            </w:r>
            <w:proofErr w:type="spellEnd"/>
            <w:r>
              <w:t xml:space="preserve">, </w:t>
            </w:r>
            <w:proofErr w:type="spellStart"/>
            <w:r>
              <w:t>formativă</w:t>
            </w:r>
            <w:proofErr w:type="spellEnd"/>
          </w:p>
          <w:p w:rsidR="00DB65FB" w:rsidRDefault="00DB65FB" w:rsidP="003375C7"/>
          <w:p w:rsidR="00DB65FB" w:rsidRDefault="00DB65FB" w:rsidP="003375C7"/>
          <w:p w:rsidR="00DB65FB" w:rsidRDefault="00DB65FB" w:rsidP="003375C7"/>
          <w:p w:rsidR="00DB65FB" w:rsidRPr="00B37F57" w:rsidRDefault="00DB65FB" w:rsidP="00CB720B">
            <w:r>
              <w:t>-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orală</w:t>
            </w:r>
            <w:proofErr w:type="spellEnd"/>
            <w:r>
              <w:t xml:space="preserve">, </w:t>
            </w:r>
            <w:proofErr w:type="spellStart"/>
            <w:r>
              <w:t>formativă</w:t>
            </w:r>
            <w:proofErr w:type="spellEnd"/>
          </w:p>
        </w:tc>
      </w:tr>
      <w:tr w:rsidR="003E4269" w:rsidTr="001A25DF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107" w:rsidRDefault="00813AAF" w:rsidP="00A86107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lastRenderedPageBreak/>
              <w:t>6</w:t>
            </w:r>
            <w:r w:rsidR="00A86107" w:rsidRPr="00AD15D9">
              <w:rPr>
                <w:b/>
                <w:color w:val="000000"/>
                <w:lang w:val="it-IT"/>
              </w:rPr>
              <w:t xml:space="preserve">. </w:t>
            </w:r>
            <w:r w:rsidR="002F0777">
              <w:rPr>
                <w:b/>
                <w:color w:val="000000"/>
                <w:lang w:val="it-IT"/>
              </w:rPr>
              <w:t>Asigurarea feed-back-ului</w:t>
            </w:r>
          </w:p>
          <w:p w:rsidR="002F0777" w:rsidRPr="002F0777" w:rsidRDefault="002F0777" w:rsidP="00A86107">
            <w:pPr>
              <w:rPr>
                <w:color w:val="000000"/>
                <w:lang w:val="it-IT"/>
              </w:rPr>
            </w:pPr>
            <w:r w:rsidRPr="002F0777">
              <w:rPr>
                <w:color w:val="000000"/>
                <w:lang w:val="it-IT"/>
              </w:rPr>
              <w:t>Fișă de evaluare formativă</w:t>
            </w:r>
          </w:p>
          <w:p w:rsidR="008F593D" w:rsidRPr="00F7139D" w:rsidRDefault="002F0777" w:rsidP="00A86107">
            <w:pPr>
              <w:rPr>
                <w:b/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t>5</w:t>
            </w:r>
            <w:r w:rsidR="002B7B7E" w:rsidRPr="006A4537">
              <w:rPr>
                <w:i/>
                <w:color w:val="000000"/>
                <w:lang w:val="it-IT"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7BB" w:rsidRDefault="002F0777" w:rsidP="003375C7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Elevii vor primi o fiș</w:t>
            </w:r>
            <w:r w:rsidR="00AA57BB">
              <w:rPr>
                <w:color w:val="000000"/>
                <w:lang w:val="ro-RO"/>
              </w:rPr>
              <w:t xml:space="preserve">ă de evaluare formativă; </w:t>
            </w:r>
          </w:p>
          <w:p w:rsidR="008F593D" w:rsidRDefault="00AA57BB" w:rsidP="00AA57BB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(vezi A</w:t>
            </w:r>
            <w:r w:rsidR="002F0777">
              <w:rPr>
                <w:color w:val="000000"/>
                <w:lang w:val="ro-RO"/>
              </w:rPr>
              <w:t>nexa</w:t>
            </w:r>
            <w:r>
              <w:rPr>
                <w:color w:val="000000"/>
                <w:lang w:val="ro-RO"/>
              </w:rPr>
              <w:t xml:space="preserve"> 9</w:t>
            </w:r>
            <w:r w:rsidR="002F0777">
              <w:rPr>
                <w:color w:val="000000"/>
                <w:lang w:val="ro-RO"/>
              </w:rPr>
              <w:t xml:space="preserve"> )</w:t>
            </w:r>
          </w:p>
          <w:p w:rsidR="002F0777" w:rsidRPr="002238C6" w:rsidRDefault="002F0777" w:rsidP="003375C7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Corectarea se va face prin prezentarea unui slide în PPT.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20B" w:rsidRPr="00CB720B" w:rsidRDefault="00CB720B" w:rsidP="003375C7">
            <w:pPr>
              <w:rPr>
                <w:color w:val="000000"/>
                <w:u w:val="single"/>
                <w:lang w:val="it-IT"/>
              </w:rPr>
            </w:pPr>
            <w:r w:rsidRPr="00CB720B">
              <w:rPr>
                <w:color w:val="000000"/>
                <w:u w:val="single"/>
                <w:lang w:val="it-IT"/>
              </w:rPr>
              <w:t>-algoritmică:</w:t>
            </w:r>
          </w:p>
          <w:p w:rsidR="008F593D" w:rsidRDefault="00CB720B" w:rsidP="003375C7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</w:t>
            </w:r>
            <w:r w:rsidR="00DB65FB">
              <w:rPr>
                <w:color w:val="000000"/>
                <w:lang w:val="it-IT"/>
              </w:rPr>
              <w:t>xercițiul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3D" w:rsidRDefault="00DB65FB" w:rsidP="003375C7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-fișă de evaluare</w:t>
            </w:r>
          </w:p>
          <w:p w:rsidR="00DB65FB" w:rsidRDefault="00DB65FB" w:rsidP="003375C7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-PPT cu exercițiul rezolvat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3D" w:rsidRDefault="00AA41CC" w:rsidP="003375C7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3D" w:rsidRDefault="002F0777" w:rsidP="002F0777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-e</w:t>
            </w:r>
            <w:r w:rsidRPr="002F0777">
              <w:rPr>
                <w:color w:val="000000"/>
                <w:lang w:val="it-IT"/>
              </w:rPr>
              <w:t>valuare scrisă</w:t>
            </w:r>
            <w:r>
              <w:rPr>
                <w:color w:val="000000"/>
                <w:lang w:val="it-IT"/>
              </w:rPr>
              <w:t>, formativă</w:t>
            </w:r>
          </w:p>
          <w:p w:rsidR="00CB720B" w:rsidRDefault="00CB720B" w:rsidP="001A25DF">
            <w:pPr>
              <w:tabs>
                <w:tab w:val="left" w:pos="583"/>
              </w:tabs>
              <w:rPr>
                <w:color w:val="000000"/>
                <w:lang w:val="it-IT"/>
              </w:rPr>
            </w:pPr>
          </w:p>
          <w:p w:rsidR="001A25DF" w:rsidRPr="002F0777" w:rsidRDefault="001A25DF" w:rsidP="001A25DF">
            <w:pPr>
              <w:tabs>
                <w:tab w:val="left" w:pos="583"/>
              </w:tabs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autoevaluare</w:t>
            </w:r>
          </w:p>
        </w:tc>
      </w:tr>
      <w:tr w:rsidR="003E4269" w:rsidTr="001A25DF">
        <w:trPr>
          <w:trHeight w:val="1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3D" w:rsidRDefault="00813AAF" w:rsidP="003375C7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lastRenderedPageBreak/>
              <w:t>7</w:t>
            </w:r>
            <w:r w:rsidR="008F593D" w:rsidRPr="00AD15D9">
              <w:rPr>
                <w:b/>
                <w:color w:val="000000"/>
                <w:lang w:val="it-IT"/>
              </w:rPr>
              <w:t xml:space="preserve">. </w:t>
            </w:r>
            <w:r w:rsidR="00A86107">
              <w:rPr>
                <w:b/>
                <w:color w:val="000000"/>
                <w:lang w:val="it-IT"/>
              </w:rPr>
              <w:t>Încheierea activității</w:t>
            </w:r>
          </w:p>
          <w:p w:rsidR="002B7B7E" w:rsidRPr="00AD15D9" w:rsidRDefault="002F0777" w:rsidP="002B7B7E">
            <w:pPr>
              <w:jc w:val="center"/>
              <w:rPr>
                <w:b/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t>3</w:t>
            </w:r>
            <w:r w:rsidR="002B7B7E" w:rsidRPr="006A4537">
              <w:rPr>
                <w:i/>
                <w:color w:val="000000"/>
                <w:lang w:val="it-IT"/>
              </w:rPr>
              <w:t xml:space="preserve"> min.</w:t>
            </w:r>
          </w:p>
          <w:p w:rsidR="008F593D" w:rsidRPr="00AD15D9" w:rsidRDefault="008F593D" w:rsidP="003375C7">
            <w:pPr>
              <w:rPr>
                <w:b/>
                <w:lang w:val="it-IT"/>
              </w:rPr>
            </w:pPr>
          </w:p>
          <w:p w:rsidR="008F593D" w:rsidRPr="00AD15D9" w:rsidRDefault="008F593D" w:rsidP="003375C7">
            <w:pPr>
              <w:rPr>
                <w:b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3D" w:rsidRPr="00C40B6A" w:rsidRDefault="002B7B7E" w:rsidP="00AA41CC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fac aprecieri generale asupra activității desfășura</w:t>
            </w:r>
            <w:r w:rsidR="00AA41CC">
              <w:rPr>
                <w:color w:val="000000"/>
                <w:lang w:val="it-IT"/>
              </w:rPr>
              <w:t>te și a participării elevilor. E</w:t>
            </w:r>
            <w:r>
              <w:rPr>
                <w:color w:val="000000"/>
                <w:lang w:val="it-IT"/>
              </w:rPr>
              <w:t>chipele care au rezolvat rapid și corect sarcina, v</w:t>
            </w:r>
            <w:r w:rsidR="00AD56B9">
              <w:rPr>
                <w:color w:val="000000"/>
                <w:lang w:val="it-IT"/>
              </w:rPr>
              <w:t xml:space="preserve">or primi diplome </w:t>
            </w:r>
            <w:r w:rsidR="003E2161">
              <w:rPr>
                <w:color w:val="000000"/>
                <w:lang w:val="it-IT"/>
              </w:rPr>
              <w:t xml:space="preserve">(vezi Anexa 11) </w:t>
            </w:r>
            <w:r w:rsidR="00AD56B9">
              <w:rPr>
                <w:color w:val="000000"/>
                <w:lang w:val="it-IT"/>
              </w:rPr>
              <w:t>și recompense</w:t>
            </w:r>
            <w:r>
              <w:rPr>
                <w:color w:val="000000"/>
                <w:lang w:val="it-IT"/>
              </w:rPr>
              <w:t xml:space="preserve"> dulci de la „Mascota Eurița”, în funcție de locul în clasament. Toți ceilalți elevii vor fi recompensați cu câte un bănuț de ciocolată.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3D" w:rsidRDefault="00CB720B" w:rsidP="003375C7">
            <w:pPr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-e</w:t>
            </w:r>
            <w:r w:rsidR="00F858E5">
              <w:rPr>
                <w:u w:val="single"/>
                <w:lang w:val="it-IT"/>
              </w:rPr>
              <w:t>valuativ-stimu</w:t>
            </w:r>
            <w:r w:rsidRPr="00CB720B">
              <w:rPr>
                <w:u w:val="single"/>
                <w:lang w:val="it-IT"/>
              </w:rPr>
              <w:t>lativă</w:t>
            </w:r>
            <w:r>
              <w:rPr>
                <w:u w:val="single"/>
                <w:lang w:val="it-IT"/>
              </w:rPr>
              <w:t>:</w:t>
            </w:r>
          </w:p>
          <w:p w:rsidR="00CB720B" w:rsidRPr="00CB720B" w:rsidRDefault="00CB720B" w:rsidP="003375C7">
            <w:pPr>
              <w:rPr>
                <w:lang w:val="it-IT"/>
              </w:rPr>
            </w:pPr>
            <w:r w:rsidRPr="00CB720B">
              <w:rPr>
                <w:lang w:val="it-IT"/>
              </w:rPr>
              <w:t>apreciere verbală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3D" w:rsidRPr="00B37F57" w:rsidRDefault="003E4269" w:rsidP="003375C7">
            <w:pPr>
              <w:rPr>
                <w:lang w:val="it-IT"/>
              </w:rPr>
            </w:pPr>
            <w:r>
              <w:rPr>
                <w:lang w:val="it-IT"/>
              </w:rPr>
              <w:t xml:space="preserve">diplome, </w:t>
            </w:r>
            <w:r>
              <w:rPr>
                <w:color w:val="000000"/>
                <w:lang w:val="it-IT"/>
              </w:rPr>
              <w:t>bănuți de ciocolată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3D" w:rsidRPr="00B37F57" w:rsidRDefault="00AA41CC" w:rsidP="003375C7">
            <w:pPr>
              <w:rPr>
                <w:lang w:val="it-IT"/>
              </w:rPr>
            </w:pPr>
            <w:r>
              <w:rPr>
                <w:lang w:val="it-IT"/>
              </w:rPr>
              <w:t>-frontal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3D" w:rsidRPr="00B37F57" w:rsidRDefault="002B7B7E" w:rsidP="003375C7">
            <w:r>
              <w:t>-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orală</w:t>
            </w:r>
            <w:proofErr w:type="spellEnd"/>
            <w:r>
              <w:t xml:space="preserve">, </w:t>
            </w:r>
            <w:proofErr w:type="spellStart"/>
            <w:r>
              <w:t>formativă</w:t>
            </w:r>
            <w:proofErr w:type="spellEnd"/>
          </w:p>
        </w:tc>
      </w:tr>
    </w:tbl>
    <w:p w:rsidR="00B837D4" w:rsidRDefault="00B837D4"/>
    <w:p w:rsidR="00B837D4" w:rsidRDefault="00B837D4"/>
    <w:p w:rsidR="005B64EE" w:rsidRDefault="005B64EE"/>
    <w:p w:rsidR="005B64EE" w:rsidRDefault="005B64EE"/>
    <w:p w:rsidR="005B64EE" w:rsidRDefault="005B64EE"/>
    <w:p w:rsidR="005B64EE" w:rsidRDefault="005B64EE"/>
    <w:p w:rsidR="005B64EE" w:rsidRDefault="005B64EE"/>
    <w:p w:rsidR="00367909" w:rsidRDefault="00367909"/>
    <w:p w:rsidR="00367909" w:rsidRDefault="00367909"/>
    <w:p w:rsidR="00D07BF5" w:rsidRDefault="00D07BF5" w:rsidP="00D07BF5">
      <w:pPr>
        <w:ind w:firstLine="284"/>
        <w:jc w:val="both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ANEXA 1</w:t>
      </w:r>
    </w:p>
    <w:p w:rsidR="00D07BF5" w:rsidRDefault="00D07BF5" w:rsidP="00D07BF5">
      <w:pPr>
        <w:ind w:firstLine="284"/>
        <w:jc w:val="both"/>
        <w:rPr>
          <w:color w:val="000000"/>
          <w:lang w:val="it-IT"/>
        </w:rPr>
      </w:pPr>
      <w:r w:rsidRPr="00EF0111">
        <w:rPr>
          <w:b/>
          <w:color w:val="000000"/>
          <w:lang w:val="it-IT"/>
        </w:rPr>
        <w:t>1.Grupa SCRIITORILOR (Inteligența verbală/lingvistă)</w:t>
      </w:r>
      <w:r>
        <w:rPr>
          <w:color w:val="000000"/>
          <w:lang w:val="it-IT"/>
        </w:rPr>
        <w:t xml:space="preserve"> </w:t>
      </w:r>
    </w:p>
    <w:p w:rsidR="00D07BF5" w:rsidRDefault="00D07BF5" w:rsidP="00D07BF5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>Alcătuiți</w:t>
      </w:r>
      <w:r w:rsidRPr="001470BD">
        <w:rPr>
          <w:color w:val="000000"/>
          <w:u w:val="single"/>
          <w:lang w:val="it-IT"/>
        </w:rPr>
        <w:t xml:space="preserve"> cvintete</w:t>
      </w:r>
      <w:r>
        <w:rPr>
          <w:color w:val="000000"/>
          <w:lang w:val="it-IT"/>
        </w:rPr>
        <w:t xml:space="preserve"> pornind de la cuvintele: Valută, euro, eurocentul, dolar, centul.</w:t>
      </w:r>
    </w:p>
    <w:p w:rsidR="00367909" w:rsidRDefault="00367909"/>
    <w:p w:rsidR="00367909" w:rsidRDefault="00367909"/>
    <w:tbl>
      <w:tblPr>
        <w:tblStyle w:val="TableGrid"/>
        <w:tblW w:w="0" w:type="auto"/>
        <w:tblLook w:val="04A0"/>
      </w:tblPr>
      <w:tblGrid>
        <w:gridCol w:w="2844"/>
        <w:gridCol w:w="2844"/>
        <w:gridCol w:w="2844"/>
        <w:gridCol w:w="2844"/>
        <w:gridCol w:w="2844"/>
      </w:tblGrid>
      <w:tr w:rsidR="00D07BF5" w:rsidTr="00D07BF5">
        <w:tc>
          <w:tcPr>
            <w:tcW w:w="2844" w:type="dxa"/>
          </w:tcPr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Valută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Valoroasă</w:t>
            </w:r>
            <w:proofErr w:type="spellEnd"/>
            <w:r w:rsidRPr="005B64EE">
              <w:rPr>
                <w:sz w:val="24"/>
                <w:szCs w:val="24"/>
              </w:rPr>
              <w:t xml:space="preserve">, </w:t>
            </w:r>
            <w:proofErr w:type="spellStart"/>
            <w:r w:rsidRPr="005B64EE">
              <w:rPr>
                <w:sz w:val="24"/>
                <w:szCs w:val="24"/>
              </w:rPr>
              <w:t>variată</w:t>
            </w:r>
            <w:proofErr w:type="spellEnd"/>
            <w:r w:rsidRPr="005B64EE">
              <w:rPr>
                <w:sz w:val="24"/>
                <w:szCs w:val="24"/>
              </w:rPr>
              <w:t>,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r w:rsidRPr="005B64EE">
              <w:rPr>
                <w:sz w:val="24"/>
                <w:szCs w:val="24"/>
              </w:rPr>
              <w:t xml:space="preserve">Se </w:t>
            </w:r>
            <w:proofErr w:type="spellStart"/>
            <w:r w:rsidRPr="005B64EE">
              <w:rPr>
                <w:sz w:val="24"/>
                <w:szCs w:val="24"/>
              </w:rPr>
              <w:t>schimbă</w:t>
            </w:r>
            <w:proofErr w:type="spellEnd"/>
            <w:r w:rsidRPr="005B64EE">
              <w:rPr>
                <w:sz w:val="24"/>
                <w:szCs w:val="24"/>
              </w:rPr>
              <w:t xml:space="preserve">, se </w:t>
            </w:r>
            <w:proofErr w:type="spellStart"/>
            <w:r w:rsidRPr="005B64EE">
              <w:rPr>
                <w:sz w:val="24"/>
                <w:szCs w:val="24"/>
              </w:rPr>
              <w:t>transformă</w:t>
            </w:r>
            <w:proofErr w:type="spellEnd"/>
            <w:r w:rsidRPr="005B64EE">
              <w:rPr>
                <w:sz w:val="24"/>
                <w:szCs w:val="24"/>
              </w:rPr>
              <w:t xml:space="preserve">, se </w:t>
            </w:r>
            <w:proofErr w:type="spellStart"/>
            <w:r w:rsidRPr="005B64EE">
              <w:rPr>
                <w:sz w:val="24"/>
                <w:szCs w:val="24"/>
              </w:rPr>
              <w:t>cumpără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Monedă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națională</w:t>
            </w:r>
            <w:proofErr w:type="spellEnd"/>
            <w:r w:rsidRPr="005B64EE">
              <w:rPr>
                <w:sz w:val="24"/>
                <w:szCs w:val="24"/>
              </w:rPr>
              <w:t xml:space="preserve"> a </w:t>
            </w:r>
            <w:proofErr w:type="spellStart"/>
            <w:r w:rsidRPr="005B64EE">
              <w:rPr>
                <w:sz w:val="24"/>
                <w:szCs w:val="24"/>
              </w:rPr>
              <w:t>altei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țări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Străinătate</w:t>
            </w:r>
            <w:proofErr w:type="spellEnd"/>
            <w:r w:rsidRPr="005B64EE">
              <w:rPr>
                <w:sz w:val="24"/>
                <w:szCs w:val="24"/>
              </w:rPr>
              <w:t>.</w:t>
            </w:r>
          </w:p>
          <w:p w:rsidR="00D07BF5" w:rsidRPr="005B64EE" w:rsidRDefault="00D07BF5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Dolar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Valoros</w:t>
            </w:r>
            <w:proofErr w:type="spellEnd"/>
            <w:r w:rsidRPr="005B64EE">
              <w:rPr>
                <w:sz w:val="24"/>
                <w:szCs w:val="24"/>
              </w:rPr>
              <w:t xml:space="preserve">, </w:t>
            </w:r>
            <w:proofErr w:type="spellStart"/>
            <w:r w:rsidRPr="005B64EE">
              <w:rPr>
                <w:sz w:val="24"/>
                <w:szCs w:val="24"/>
              </w:rPr>
              <w:t>diferit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Circulă</w:t>
            </w:r>
            <w:proofErr w:type="spellEnd"/>
            <w:r w:rsidRPr="005B64EE">
              <w:rPr>
                <w:sz w:val="24"/>
                <w:szCs w:val="24"/>
              </w:rPr>
              <w:t xml:space="preserve">, se </w:t>
            </w:r>
            <w:proofErr w:type="spellStart"/>
            <w:r w:rsidRPr="005B64EE">
              <w:rPr>
                <w:sz w:val="24"/>
                <w:szCs w:val="24"/>
              </w:rPr>
              <w:t>transformă</w:t>
            </w:r>
            <w:proofErr w:type="spellEnd"/>
            <w:r w:rsidRPr="005B64EE">
              <w:rPr>
                <w:sz w:val="24"/>
                <w:szCs w:val="24"/>
              </w:rPr>
              <w:t xml:space="preserve">, se </w:t>
            </w:r>
            <w:proofErr w:type="spellStart"/>
            <w:r w:rsidRPr="005B64EE">
              <w:rPr>
                <w:sz w:val="24"/>
                <w:szCs w:val="24"/>
              </w:rPr>
              <w:t>schimbă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În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Statele</w:t>
            </w:r>
            <w:proofErr w:type="spellEnd"/>
            <w:r w:rsidRPr="005B64EE">
              <w:rPr>
                <w:sz w:val="24"/>
                <w:szCs w:val="24"/>
              </w:rPr>
              <w:t xml:space="preserve"> Unite ale </w:t>
            </w:r>
            <w:proofErr w:type="spellStart"/>
            <w:r w:rsidRPr="005B64EE">
              <w:rPr>
                <w:sz w:val="24"/>
                <w:szCs w:val="24"/>
              </w:rPr>
              <w:t>Americii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Prezent</w:t>
            </w:r>
            <w:proofErr w:type="spellEnd"/>
            <w:r w:rsidRPr="005B64EE">
              <w:rPr>
                <w:sz w:val="24"/>
                <w:szCs w:val="24"/>
              </w:rPr>
              <w:t>.</w:t>
            </w:r>
          </w:p>
          <w:p w:rsidR="00D07BF5" w:rsidRPr="005B64EE" w:rsidRDefault="00D07BF5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Centul</w:t>
            </w:r>
            <w:proofErr w:type="spellEnd"/>
            <w:r w:rsidRPr="005B64EE">
              <w:rPr>
                <w:sz w:val="24"/>
                <w:szCs w:val="24"/>
              </w:rPr>
              <w:t xml:space="preserve">, 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Mic</w:t>
            </w:r>
            <w:proofErr w:type="spellEnd"/>
            <w:r w:rsidRPr="005B64EE">
              <w:rPr>
                <w:sz w:val="24"/>
                <w:szCs w:val="24"/>
              </w:rPr>
              <w:t xml:space="preserve">, </w:t>
            </w:r>
            <w:proofErr w:type="spellStart"/>
            <w:r w:rsidRPr="005B64EE">
              <w:rPr>
                <w:sz w:val="24"/>
                <w:szCs w:val="24"/>
              </w:rPr>
              <w:t>diferit</w:t>
            </w:r>
            <w:proofErr w:type="spellEnd"/>
            <w:r w:rsidRPr="005B64EE">
              <w:rPr>
                <w:sz w:val="24"/>
                <w:szCs w:val="24"/>
              </w:rPr>
              <w:t>,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Rotindu</w:t>
            </w:r>
            <w:proofErr w:type="spellEnd"/>
            <w:r w:rsidRPr="005B64EE">
              <w:rPr>
                <w:sz w:val="24"/>
                <w:szCs w:val="24"/>
              </w:rPr>
              <w:t xml:space="preserve">-se, </w:t>
            </w:r>
            <w:proofErr w:type="spellStart"/>
            <w:r w:rsidRPr="005B64EE">
              <w:rPr>
                <w:sz w:val="24"/>
                <w:szCs w:val="24"/>
              </w:rPr>
              <w:t>învârtindu</w:t>
            </w:r>
            <w:proofErr w:type="spellEnd"/>
            <w:r w:rsidRPr="005B64EE">
              <w:rPr>
                <w:sz w:val="24"/>
                <w:szCs w:val="24"/>
              </w:rPr>
              <w:t xml:space="preserve">-se, </w:t>
            </w:r>
            <w:proofErr w:type="spellStart"/>
            <w:r w:rsidRPr="005B64EE">
              <w:rPr>
                <w:sz w:val="24"/>
                <w:szCs w:val="24"/>
              </w:rPr>
              <w:t>zornăind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Subdiviziune</w:t>
            </w:r>
            <w:proofErr w:type="spellEnd"/>
            <w:r w:rsidRPr="005B64EE">
              <w:rPr>
                <w:sz w:val="24"/>
                <w:szCs w:val="24"/>
              </w:rPr>
              <w:t xml:space="preserve"> a </w:t>
            </w:r>
            <w:proofErr w:type="spellStart"/>
            <w:r w:rsidRPr="005B64EE">
              <w:rPr>
                <w:sz w:val="24"/>
                <w:szCs w:val="24"/>
              </w:rPr>
              <w:t>adolarului</w:t>
            </w:r>
            <w:proofErr w:type="spellEnd"/>
            <w:r w:rsidRPr="005B64EE">
              <w:rPr>
                <w:sz w:val="24"/>
                <w:szCs w:val="24"/>
              </w:rPr>
              <w:t xml:space="preserve"> American,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Monedă</w:t>
            </w:r>
            <w:proofErr w:type="spellEnd"/>
            <w:r w:rsidRPr="005B64EE">
              <w:rPr>
                <w:sz w:val="24"/>
                <w:szCs w:val="24"/>
              </w:rPr>
              <w:t>.</w:t>
            </w:r>
          </w:p>
          <w:p w:rsidR="00D07BF5" w:rsidRPr="005B64EE" w:rsidRDefault="00D07BF5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D07BF5" w:rsidRPr="005B64EE" w:rsidRDefault="00D07BF5" w:rsidP="00D07BF5">
            <w:pPr>
              <w:rPr>
                <w:sz w:val="24"/>
                <w:szCs w:val="24"/>
              </w:rPr>
            </w:pPr>
            <w:r w:rsidRPr="005B64EE">
              <w:rPr>
                <w:sz w:val="24"/>
                <w:szCs w:val="24"/>
              </w:rPr>
              <w:t xml:space="preserve">Euro, 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Diferit</w:t>
            </w:r>
            <w:proofErr w:type="spellEnd"/>
            <w:r w:rsidRPr="005B64EE">
              <w:rPr>
                <w:sz w:val="24"/>
                <w:szCs w:val="24"/>
              </w:rPr>
              <w:t xml:space="preserve">, </w:t>
            </w:r>
            <w:proofErr w:type="spellStart"/>
            <w:r w:rsidRPr="005B64EE">
              <w:rPr>
                <w:sz w:val="24"/>
                <w:szCs w:val="24"/>
              </w:rPr>
              <w:t>valoros</w:t>
            </w:r>
            <w:proofErr w:type="spellEnd"/>
            <w:r w:rsidRPr="005B64EE">
              <w:rPr>
                <w:sz w:val="24"/>
                <w:szCs w:val="24"/>
              </w:rPr>
              <w:t>,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r w:rsidRPr="005B64EE">
              <w:rPr>
                <w:sz w:val="24"/>
                <w:szCs w:val="24"/>
              </w:rPr>
              <w:t xml:space="preserve">Se </w:t>
            </w:r>
            <w:proofErr w:type="spellStart"/>
            <w:r w:rsidRPr="005B64EE">
              <w:rPr>
                <w:sz w:val="24"/>
                <w:szCs w:val="24"/>
              </w:rPr>
              <w:t>adoptă</w:t>
            </w:r>
            <w:proofErr w:type="spellEnd"/>
            <w:r w:rsidRPr="005B64EE">
              <w:rPr>
                <w:sz w:val="24"/>
                <w:szCs w:val="24"/>
              </w:rPr>
              <w:t xml:space="preserve">, se </w:t>
            </w:r>
            <w:proofErr w:type="spellStart"/>
            <w:r w:rsidRPr="005B64EE">
              <w:rPr>
                <w:sz w:val="24"/>
                <w:szCs w:val="24"/>
              </w:rPr>
              <w:t>răspândește</w:t>
            </w:r>
            <w:proofErr w:type="spellEnd"/>
            <w:r w:rsidRPr="005B64EE">
              <w:rPr>
                <w:sz w:val="24"/>
                <w:szCs w:val="24"/>
              </w:rPr>
              <w:t xml:space="preserve">, se </w:t>
            </w:r>
            <w:proofErr w:type="spellStart"/>
            <w:r w:rsidRPr="005B64EE">
              <w:rPr>
                <w:sz w:val="24"/>
                <w:szCs w:val="24"/>
              </w:rPr>
              <w:t>înlocuiește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Folosit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în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zona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europeană</w:t>
            </w:r>
            <w:proofErr w:type="spellEnd"/>
            <w:r w:rsidRPr="005B64EE">
              <w:rPr>
                <w:sz w:val="24"/>
                <w:szCs w:val="24"/>
              </w:rPr>
              <w:t>,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Circulă</w:t>
            </w:r>
            <w:proofErr w:type="spellEnd"/>
            <w:r w:rsidRPr="005B64EE">
              <w:rPr>
                <w:sz w:val="24"/>
                <w:szCs w:val="24"/>
              </w:rPr>
              <w:t>.</w:t>
            </w:r>
          </w:p>
          <w:p w:rsidR="00D07BF5" w:rsidRPr="005B64EE" w:rsidRDefault="00D07BF5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Eurocentul</w:t>
            </w:r>
            <w:proofErr w:type="spellEnd"/>
            <w:r w:rsidRPr="005B64EE">
              <w:rPr>
                <w:sz w:val="24"/>
                <w:szCs w:val="24"/>
              </w:rPr>
              <w:t>,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Mic</w:t>
            </w:r>
            <w:proofErr w:type="spellEnd"/>
            <w:r w:rsidRPr="005B64EE">
              <w:rPr>
                <w:sz w:val="24"/>
                <w:szCs w:val="24"/>
              </w:rPr>
              <w:t xml:space="preserve">, </w:t>
            </w:r>
            <w:proofErr w:type="spellStart"/>
            <w:r w:rsidRPr="005B64EE">
              <w:rPr>
                <w:sz w:val="24"/>
                <w:szCs w:val="24"/>
              </w:rPr>
              <w:t>mărunt</w:t>
            </w:r>
            <w:proofErr w:type="spellEnd"/>
            <w:r w:rsidRPr="005B64EE">
              <w:rPr>
                <w:sz w:val="24"/>
                <w:szCs w:val="24"/>
              </w:rPr>
              <w:t>,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r w:rsidRPr="005B64EE">
              <w:rPr>
                <w:sz w:val="24"/>
                <w:szCs w:val="24"/>
              </w:rPr>
              <w:t xml:space="preserve">Se </w:t>
            </w:r>
            <w:proofErr w:type="spellStart"/>
            <w:r w:rsidRPr="005B64EE">
              <w:rPr>
                <w:sz w:val="24"/>
                <w:szCs w:val="24"/>
              </w:rPr>
              <w:t>donează</w:t>
            </w:r>
            <w:proofErr w:type="spellEnd"/>
            <w:r w:rsidRPr="005B64EE">
              <w:rPr>
                <w:sz w:val="24"/>
                <w:szCs w:val="24"/>
              </w:rPr>
              <w:t xml:space="preserve">, se </w:t>
            </w:r>
            <w:proofErr w:type="spellStart"/>
            <w:r w:rsidRPr="005B64EE">
              <w:rPr>
                <w:sz w:val="24"/>
                <w:szCs w:val="24"/>
              </w:rPr>
              <w:t>transformă</w:t>
            </w:r>
            <w:proofErr w:type="spellEnd"/>
            <w:r w:rsidRPr="005B64EE">
              <w:rPr>
                <w:sz w:val="24"/>
                <w:szCs w:val="24"/>
              </w:rPr>
              <w:t xml:space="preserve">, se </w:t>
            </w:r>
            <w:proofErr w:type="spellStart"/>
            <w:r w:rsidRPr="005B64EE">
              <w:rPr>
                <w:sz w:val="24"/>
                <w:szCs w:val="24"/>
              </w:rPr>
              <w:t>colecționează</w:t>
            </w:r>
            <w:proofErr w:type="spellEnd"/>
            <w:r w:rsidRPr="005B64EE">
              <w:rPr>
                <w:sz w:val="24"/>
                <w:szCs w:val="24"/>
              </w:rPr>
              <w:t>,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Circulă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în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zona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europeană</w:t>
            </w:r>
            <w:proofErr w:type="spellEnd"/>
            <w:r w:rsidRPr="005B64EE">
              <w:rPr>
                <w:sz w:val="24"/>
                <w:szCs w:val="24"/>
              </w:rPr>
              <w:t>,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Zornăie</w:t>
            </w:r>
            <w:proofErr w:type="spellEnd"/>
            <w:r w:rsidRPr="005B64EE">
              <w:rPr>
                <w:sz w:val="24"/>
                <w:szCs w:val="24"/>
              </w:rPr>
              <w:t>.</w:t>
            </w:r>
          </w:p>
          <w:p w:rsidR="00D07BF5" w:rsidRPr="005B64EE" w:rsidRDefault="00D07BF5">
            <w:pPr>
              <w:rPr>
                <w:sz w:val="24"/>
                <w:szCs w:val="24"/>
              </w:rPr>
            </w:pPr>
          </w:p>
        </w:tc>
      </w:tr>
    </w:tbl>
    <w:p w:rsidR="00D07BF5" w:rsidRDefault="00D07BF5"/>
    <w:p w:rsidR="00367909" w:rsidRDefault="00367909"/>
    <w:p w:rsidR="00367909" w:rsidRDefault="00367909"/>
    <w:p w:rsidR="00367909" w:rsidRDefault="00367909"/>
    <w:p w:rsidR="00D07BF5" w:rsidRDefault="00D07BF5">
      <w:r>
        <w:lastRenderedPageBreak/>
        <w:t>ANEXA 2</w:t>
      </w:r>
    </w:p>
    <w:p w:rsidR="00D07BF5" w:rsidRDefault="00D07BF5"/>
    <w:p w:rsidR="00D07BF5" w:rsidRPr="00EF0111" w:rsidRDefault="00D07BF5" w:rsidP="00D07BF5">
      <w:pPr>
        <w:ind w:firstLine="284"/>
        <w:rPr>
          <w:b/>
          <w:color w:val="000000"/>
          <w:lang w:val="it-IT"/>
        </w:rPr>
      </w:pPr>
      <w:r w:rsidRPr="00EF0111">
        <w:rPr>
          <w:b/>
          <w:color w:val="000000"/>
          <w:lang w:val="it-IT"/>
        </w:rPr>
        <w:t>2.Grupa MATEMATICIENILOR (Inteligența matematică)</w:t>
      </w:r>
    </w:p>
    <w:p w:rsidR="00D07BF5" w:rsidRDefault="00D07BF5" w:rsidP="00D07BF5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>„Macota Eurița” a economisit 6000 de lei. Ea are prieteni în străinătate.</w:t>
      </w:r>
    </w:p>
    <w:p w:rsidR="00D07BF5" w:rsidRDefault="00D07BF5" w:rsidP="00D07BF5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>Dacă vizitează prietenii din Elveția, ce sumă va obține după ce va schimba în moneda națională, știind că CHF este 3 lei la cursul piețeii?</w:t>
      </w:r>
    </w:p>
    <w:p w:rsidR="00D07BF5" w:rsidRDefault="00D07BF5" w:rsidP="00D07BF5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>Dacă vizitează prietenii din Spania, ce sumă va obține după ce va schimba în moneda națională, știind că EUR este 4 lei la cursul piețeii?</w:t>
      </w:r>
    </w:p>
    <w:p w:rsidR="00B837D4" w:rsidRPr="0076717F" w:rsidRDefault="00D07BF5" w:rsidP="0076717F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>Dacă vizitează prietenii din Anglia, ce sumă va obține după ce va schimba în moneda națională, știind că GBP este 5 lei la cursul piețeii?</w:t>
      </w:r>
    </w:p>
    <w:p w:rsidR="00B837D4" w:rsidRDefault="00B837D4"/>
    <w:p w:rsidR="00B837D4" w:rsidRDefault="00B837D4"/>
    <w:p w:rsidR="00B837D4" w:rsidRDefault="00B837D4"/>
    <w:p w:rsidR="00D07BF5" w:rsidRDefault="00D07BF5" w:rsidP="00D07BF5">
      <w:r>
        <w:t>ANEXA 3</w:t>
      </w:r>
    </w:p>
    <w:p w:rsidR="00D07BF5" w:rsidRDefault="00D07BF5"/>
    <w:p w:rsidR="00D07BF5" w:rsidRDefault="00D07BF5"/>
    <w:p w:rsidR="00D07BF5" w:rsidRPr="00EF0111" w:rsidRDefault="00D07BF5" w:rsidP="00D07BF5">
      <w:pPr>
        <w:ind w:firstLine="284"/>
        <w:rPr>
          <w:b/>
          <w:color w:val="000000"/>
          <w:lang w:val="it-IT"/>
        </w:rPr>
      </w:pPr>
      <w:r w:rsidRPr="00EF0111">
        <w:rPr>
          <w:b/>
          <w:color w:val="000000"/>
          <w:lang w:val="it-IT"/>
        </w:rPr>
        <w:t>3.Grupa GRAFICIENILOR (Inteligența vizuală)</w:t>
      </w:r>
    </w:p>
    <w:p w:rsidR="00D07BF5" w:rsidRDefault="00D07BF5" w:rsidP="00D07BF5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Realizați un </w:t>
      </w:r>
      <w:r w:rsidRPr="001470BD">
        <w:rPr>
          <w:color w:val="000000"/>
          <w:u w:val="single"/>
          <w:lang w:val="it-IT"/>
        </w:rPr>
        <w:t>panou</w:t>
      </w:r>
      <w:r>
        <w:rPr>
          <w:color w:val="000000"/>
          <w:u w:val="single"/>
          <w:lang w:val="it-IT"/>
        </w:rPr>
        <w:t xml:space="preserve"> de schimb valutar,</w:t>
      </w:r>
      <w:r w:rsidRPr="001470BD">
        <w:rPr>
          <w:color w:val="000000"/>
          <w:u w:val="single"/>
          <w:lang w:val="it-IT"/>
        </w:rPr>
        <w:t xml:space="preserve"> </w:t>
      </w:r>
      <w:r>
        <w:rPr>
          <w:color w:val="000000"/>
          <w:lang w:val="it-IT"/>
        </w:rPr>
        <w:t>atractiv, pentru o bancă sau o casă de schimb valutar, folosind valutele studiate, simbolurile cunoscute și țara corespunzătoare fiecărei valute.</w:t>
      </w:r>
    </w:p>
    <w:p w:rsidR="00B837D4" w:rsidRDefault="00B837D4"/>
    <w:p w:rsidR="00B837D4" w:rsidRDefault="00B837D4"/>
    <w:tbl>
      <w:tblPr>
        <w:tblStyle w:val="TableGrid"/>
        <w:tblW w:w="0" w:type="auto"/>
        <w:tblLook w:val="04A0"/>
      </w:tblPr>
      <w:tblGrid>
        <w:gridCol w:w="3258"/>
        <w:gridCol w:w="1440"/>
        <w:gridCol w:w="4680"/>
        <w:gridCol w:w="1998"/>
        <w:gridCol w:w="2844"/>
      </w:tblGrid>
      <w:tr w:rsidR="00B837D4" w:rsidTr="00B837D4">
        <w:tc>
          <w:tcPr>
            <w:tcW w:w="3258" w:type="dxa"/>
          </w:tcPr>
          <w:p w:rsidR="00B837D4" w:rsidRPr="00AA57BB" w:rsidRDefault="00B837D4">
            <w:pPr>
              <w:rPr>
                <w:b/>
                <w:sz w:val="28"/>
                <w:szCs w:val="28"/>
              </w:rPr>
            </w:pPr>
            <w:proofErr w:type="spellStart"/>
            <w:r w:rsidRPr="00AA57BB">
              <w:rPr>
                <w:b/>
                <w:sz w:val="28"/>
                <w:szCs w:val="28"/>
              </w:rPr>
              <w:t>Numele</w:t>
            </w:r>
            <w:proofErr w:type="spellEnd"/>
            <w:r w:rsidRPr="00AA57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57BB">
              <w:rPr>
                <w:b/>
                <w:sz w:val="28"/>
                <w:szCs w:val="28"/>
              </w:rPr>
              <w:t>țării</w:t>
            </w:r>
            <w:proofErr w:type="spellEnd"/>
          </w:p>
        </w:tc>
        <w:tc>
          <w:tcPr>
            <w:tcW w:w="1440" w:type="dxa"/>
          </w:tcPr>
          <w:p w:rsidR="00B837D4" w:rsidRPr="00AA57BB" w:rsidRDefault="00B837D4">
            <w:pPr>
              <w:rPr>
                <w:b/>
                <w:sz w:val="28"/>
                <w:szCs w:val="28"/>
              </w:rPr>
            </w:pPr>
            <w:proofErr w:type="spellStart"/>
            <w:r w:rsidRPr="00AA57BB">
              <w:rPr>
                <w:b/>
                <w:sz w:val="28"/>
                <w:szCs w:val="28"/>
              </w:rPr>
              <w:t>Drapelul</w:t>
            </w:r>
            <w:proofErr w:type="spellEnd"/>
          </w:p>
        </w:tc>
        <w:tc>
          <w:tcPr>
            <w:tcW w:w="4680" w:type="dxa"/>
          </w:tcPr>
          <w:p w:rsidR="00B837D4" w:rsidRPr="00AA57BB" w:rsidRDefault="00B837D4">
            <w:pPr>
              <w:rPr>
                <w:b/>
                <w:sz w:val="28"/>
                <w:szCs w:val="28"/>
              </w:rPr>
            </w:pPr>
            <w:proofErr w:type="spellStart"/>
            <w:r w:rsidRPr="00AA57BB">
              <w:rPr>
                <w:b/>
                <w:sz w:val="28"/>
                <w:szCs w:val="28"/>
              </w:rPr>
              <w:t>Valuta</w:t>
            </w:r>
            <w:proofErr w:type="spellEnd"/>
          </w:p>
        </w:tc>
        <w:tc>
          <w:tcPr>
            <w:tcW w:w="1998" w:type="dxa"/>
          </w:tcPr>
          <w:p w:rsidR="00B837D4" w:rsidRPr="00AA57BB" w:rsidRDefault="00B837D4">
            <w:pPr>
              <w:rPr>
                <w:b/>
                <w:sz w:val="28"/>
                <w:szCs w:val="28"/>
              </w:rPr>
            </w:pPr>
            <w:proofErr w:type="spellStart"/>
            <w:r w:rsidRPr="00AA57BB">
              <w:rPr>
                <w:b/>
                <w:sz w:val="28"/>
                <w:szCs w:val="28"/>
              </w:rPr>
              <w:t>Simbolul</w:t>
            </w:r>
            <w:proofErr w:type="spellEnd"/>
          </w:p>
        </w:tc>
        <w:tc>
          <w:tcPr>
            <w:tcW w:w="2844" w:type="dxa"/>
          </w:tcPr>
          <w:p w:rsidR="00B837D4" w:rsidRPr="00AA57BB" w:rsidRDefault="00B837D4">
            <w:pPr>
              <w:rPr>
                <w:b/>
                <w:sz w:val="28"/>
                <w:szCs w:val="28"/>
              </w:rPr>
            </w:pPr>
            <w:proofErr w:type="spellStart"/>
            <w:r w:rsidRPr="00AA57BB">
              <w:rPr>
                <w:b/>
                <w:sz w:val="28"/>
                <w:szCs w:val="28"/>
              </w:rPr>
              <w:t>Cursul</w:t>
            </w:r>
            <w:proofErr w:type="spellEnd"/>
            <w:r w:rsidRPr="00AA57BB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AA57BB">
              <w:rPr>
                <w:b/>
                <w:sz w:val="28"/>
                <w:szCs w:val="28"/>
              </w:rPr>
              <w:t>schimb</w:t>
            </w:r>
            <w:proofErr w:type="spellEnd"/>
          </w:p>
        </w:tc>
      </w:tr>
      <w:tr w:rsidR="00B837D4" w:rsidTr="00B837D4">
        <w:tc>
          <w:tcPr>
            <w:tcW w:w="3258" w:type="dxa"/>
          </w:tcPr>
          <w:p w:rsidR="00B837D4" w:rsidRDefault="00B837D4"/>
          <w:p w:rsidR="00B837D4" w:rsidRDefault="00B837D4"/>
          <w:p w:rsidR="00B837D4" w:rsidRDefault="00B837D4"/>
        </w:tc>
        <w:tc>
          <w:tcPr>
            <w:tcW w:w="1440" w:type="dxa"/>
          </w:tcPr>
          <w:p w:rsidR="00B837D4" w:rsidRDefault="00B837D4"/>
        </w:tc>
        <w:tc>
          <w:tcPr>
            <w:tcW w:w="4680" w:type="dxa"/>
          </w:tcPr>
          <w:p w:rsidR="00B837D4" w:rsidRDefault="00B837D4"/>
        </w:tc>
        <w:tc>
          <w:tcPr>
            <w:tcW w:w="1998" w:type="dxa"/>
          </w:tcPr>
          <w:p w:rsidR="00B837D4" w:rsidRPr="00B837D4" w:rsidRDefault="00B837D4">
            <w:pPr>
              <w:rPr>
                <w:b/>
              </w:rPr>
            </w:pPr>
          </w:p>
        </w:tc>
        <w:tc>
          <w:tcPr>
            <w:tcW w:w="2844" w:type="dxa"/>
          </w:tcPr>
          <w:p w:rsidR="00B837D4" w:rsidRDefault="00B837D4"/>
        </w:tc>
      </w:tr>
      <w:tr w:rsidR="00B837D4" w:rsidTr="00B837D4">
        <w:tc>
          <w:tcPr>
            <w:tcW w:w="3258" w:type="dxa"/>
          </w:tcPr>
          <w:p w:rsidR="00B837D4" w:rsidRDefault="00B837D4"/>
          <w:p w:rsidR="00B837D4" w:rsidRDefault="00B837D4"/>
          <w:p w:rsidR="00B837D4" w:rsidRDefault="00B837D4"/>
        </w:tc>
        <w:tc>
          <w:tcPr>
            <w:tcW w:w="1440" w:type="dxa"/>
          </w:tcPr>
          <w:p w:rsidR="00B837D4" w:rsidRDefault="00B837D4"/>
        </w:tc>
        <w:tc>
          <w:tcPr>
            <w:tcW w:w="4680" w:type="dxa"/>
          </w:tcPr>
          <w:p w:rsidR="00B837D4" w:rsidRDefault="00B837D4"/>
        </w:tc>
        <w:tc>
          <w:tcPr>
            <w:tcW w:w="1998" w:type="dxa"/>
          </w:tcPr>
          <w:p w:rsidR="00B837D4" w:rsidRDefault="00B837D4"/>
        </w:tc>
        <w:tc>
          <w:tcPr>
            <w:tcW w:w="2844" w:type="dxa"/>
          </w:tcPr>
          <w:p w:rsidR="00B837D4" w:rsidRDefault="00B837D4"/>
        </w:tc>
      </w:tr>
      <w:tr w:rsidR="00B837D4" w:rsidTr="00B837D4">
        <w:tc>
          <w:tcPr>
            <w:tcW w:w="3258" w:type="dxa"/>
          </w:tcPr>
          <w:p w:rsidR="00B837D4" w:rsidRDefault="00B837D4"/>
          <w:p w:rsidR="00B837D4" w:rsidRDefault="00B837D4"/>
          <w:p w:rsidR="00B837D4" w:rsidRDefault="00B837D4"/>
        </w:tc>
        <w:tc>
          <w:tcPr>
            <w:tcW w:w="1440" w:type="dxa"/>
          </w:tcPr>
          <w:p w:rsidR="00B837D4" w:rsidRDefault="00B837D4"/>
        </w:tc>
        <w:tc>
          <w:tcPr>
            <w:tcW w:w="4680" w:type="dxa"/>
          </w:tcPr>
          <w:p w:rsidR="00B837D4" w:rsidRDefault="00B837D4"/>
        </w:tc>
        <w:tc>
          <w:tcPr>
            <w:tcW w:w="1998" w:type="dxa"/>
          </w:tcPr>
          <w:p w:rsidR="00B837D4" w:rsidRDefault="00B837D4"/>
        </w:tc>
        <w:tc>
          <w:tcPr>
            <w:tcW w:w="2844" w:type="dxa"/>
          </w:tcPr>
          <w:p w:rsidR="00B837D4" w:rsidRDefault="00B837D4"/>
        </w:tc>
      </w:tr>
      <w:tr w:rsidR="00B837D4" w:rsidTr="00B837D4">
        <w:tc>
          <w:tcPr>
            <w:tcW w:w="3258" w:type="dxa"/>
          </w:tcPr>
          <w:p w:rsidR="00B837D4" w:rsidRDefault="00B837D4"/>
          <w:p w:rsidR="00B837D4" w:rsidRDefault="00B837D4"/>
          <w:p w:rsidR="00B837D4" w:rsidRDefault="00B837D4"/>
        </w:tc>
        <w:tc>
          <w:tcPr>
            <w:tcW w:w="1440" w:type="dxa"/>
          </w:tcPr>
          <w:p w:rsidR="00B837D4" w:rsidRDefault="00B837D4"/>
        </w:tc>
        <w:tc>
          <w:tcPr>
            <w:tcW w:w="4680" w:type="dxa"/>
          </w:tcPr>
          <w:p w:rsidR="00B837D4" w:rsidRDefault="00B837D4"/>
        </w:tc>
        <w:tc>
          <w:tcPr>
            <w:tcW w:w="1998" w:type="dxa"/>
          </w:tcPr>
          <w:p w:rsidR="00B837D4" w:rsidRDefault="00B837D4"/>
        </w:tc>
        <w:tc>
          <w:tcPr>
            <w:tcW w:w="2844" w:type="dxa"/>
          </w:tcPr>
          <w:p w:rsidR="00B837D4" w:rsidRDefault="00B837D4"/>
        </w:tc>
      </w:tr>
    </w:tbl>
    <w:p w:rsidR="00B837D4" w:rsidRDefault="00B837D4"/>
    <w:p w:rsidR="00D07BF5" w:rsidRDefault="00D07BF5"/>
    <w:p w:rsidR="00D07BF5" w:rsidRDefault="00D07BF5">
      <w:r>
        <w:lastRenderedPageBreak/>
        <w:t>ANEXA 4</w:t>
      </w:r>
    </w:p>
    <w:p w:rsidR="00D07BF5" w:rsidRDefault="00D07BF5"/>
    <w:p w:rsidR="00D07BF5" w:rsidRPr="00EF0111" w:rsidRDefault="00D07BF5" w:rsidP="00D07BF5">
      <w:pPr>
        <w:ind w:firstLine="284"/>
        <w:rPr>
          <w:b/>
          <w:color w:val="000000"/>
          <w:lang w:val="it-IT"/>
        </w:rPr>
      </w:pPr>
      <w:r w:rsidRPr="00EF0111">
        <w:rPr>
          <w:b/>
          <w:color w:val="000000"/>
          <w:lang w:val="it-IT"/>
        </w:rPr>
        <w:t>4.Grupa ECOLOGIȘTILOR (Inteligența naturalistă)</w:t>
      </w:r>
    </w:p>
    <w:p w:rsidR="00D07BF5" w:rsidRDefault="00D07BF5" w:rsidP="00D07BF5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Alcătuiți doi </w:t>
      </w:r>
      <w:r w:rsidRPr="001470BD">
        <w:rPr>
          <w:color w:val="000000"/>
          <w:u w:val="single"/>
          <w:lang w:val="it-IT"/>
        </w:rPr>
        <w:t xml:space="preserve">copaci </w:t>
      </w:r>
      <w:r>
        <w:rPr>
          <w:color w:val="000000"/>
          <w:lang w:val="it-IT"/>
        </w:rPr>
        <w:t>cu bancnotele și monedele decupate. Unul cu dolari (cenții și bancnotele învățate) și altul cu euro (eurocenții și bancnotele decupate). Așezați valutele în ordine crescătoare a valorii nominale.</w:t>
      </w:r>
    </w:p>
    <w:p w:rsidR="00D07BF5" w:rsidRDefault="00D07BF5"/>
    <w:p w:rsidR="00B837D4" w:rsidRDefault="00AA57BB"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107950</wp:posOffset>
            </wp:positionV>
            <wp:extent cx="4401820" cy="4718685"/>
            <wp:effectExtent l="1905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471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7D4" w:rsidRDefault="00AA57BB"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90805</wp:posOffset>
            </wp:positionV>
            <wp:extent cx="4405630" cy="4718685"/>
            <wp:effectExtent l="19050" t="0" r="0" b="0"/>
            <wp:wrapNone/>
            <wp:docPr id="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471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B837D4" w:rsidRDefault="00B837D4"/>
    <w:p w:rsidR="006B0906" w:rsidRDefault="006B0906"/>
    <w:p w:rsidR="00D07BF5" w:rsidRDefault="00D07BF5" w:rsidP="00D07BF5">
      <w:r>
        <w:t>ANEXA 5</w:t>
      </w:r>
    </w:p>
    <w:p w:rsidR="00D07BF5" w:rsidRPr="00EF0111" w:rsidRDefault="00D07BF5" w:rsidP="00D07BF5">
      <w:pPr>
        <w:ind w:firstLine="284"/>
        <w:rPr>
          <w:b/>
          <w:color w:val="000000"/>
          <w:lang w:val="it-IT"/>
        </w:rPr>
      </w:pPr>
      <w:r w:rsidRPr="00EF0111">
        <w:rPr>
          <w:b/>
          <w:color w:val="000000"/>
          <w:lang w:val="it-IT"/>
        </w:rPr>
        <w:lastRenderedPageBreak/>
        <w:t>5.Grupa MUZICIENILOR (Inteligența muzicală)</w:t>
      </w:r>
    </w:p>
    <w:p w:rsidR="00D07BF5" w:rsidRDefault="00D07BF5" w:rsidP="00D07BF5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Compuneți un </w:t>
      </w:r>
      <w:r w:rsidRPr="001470BD">
        <w:rPr>
          <w:color w:val="000000"/>
          <w:u w:val="single"/>
          <w:lang w:val="it-IT"/>
        </w:rPr>
        <w:t>cântec/o reclamă</w:t>
      </w:r>
      <w:r>
        <w:rPr>
          <w:color w:val="000000"/>
          <w:lang w:val="it-IT"/>
        </w:rPr>
        <w:t xml:space="preserve"> pentru o casă de schimb valutar pornind de la melodia „Dacă vesel se trăiește, bate așa!”</w:t>
      </w:r>
    </w:p>
    <w:p w:rsidR="00D07BF5" w:rsidRDefault="00D07BF5" w:rsidP="00D07BF5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>Folosiți cursul de schimb:</w:t>
      </w:r>
    </w:p>
    <w:p w:rsidR="00D07BF5" w:rsidRDefault="00D07BF5" w:rsidP="00D07BF5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>1 dolar=3 lei</w:t>
      </w:r>
    </w:p>
    <w:p w:rsidR="00D07BF5" w:rsidRDefault="00D07BF5" w:rsidP="00D07BF5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>1 euro=4 lei</w:t>
      </w:r>
    </w:p>
    <w:p w:rsidR="00D07BF5" w:rsidRDefault="00D07BF5" w:rsidP="00D07BF5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>1 liră sterlină=5 lei</w:t>
      </w:r>
    </w:p>
    <w:p w:rsidR="00D07BF5" w:rsidRDefault="00D07BF5" w:rsidP="00D07BF5"/>
    <w:tbl>
      <w:tblPr>
        <w:tblStyle w:val="TableGrid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D07BF5" w:rsidTr="00D07BF5">
        <w:tc>
          <w:tcPr>
            <w:tcW w:w="3555" w:type="dxa"/>
          </w:tcPr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Dacă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vrei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să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schimbi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valută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Intră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aici</w:t>
            </w:r>
            <w:proofErr w:type="spellEnd"/>
            <w:r w:rsidRPr="005B64EE">
              <w:rPr>
                <w:sz w:val="24"/>
                <w:szCs w:val="24"/>
              </w:rPr>
              <w:t>!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r w:rsidRPr="005B64EE">
              <w:rPr>
                <w:sz w:val="24"/>
                <w:szCs w:val="24"/>
              </w:rPr>
              <w:t xml:space="preserve">Casa </w:t>
            </w:r>
            <w:proofErr w:type="spellStart"/>
            <w:r w:rsidRPr="005B64EE">
              <w:rPr>
                <w:sz w:val="24"/>
                <w:szCs w:val="24"/>
              </w:rPr>
              <w:t>noastră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îți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va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da</w:t>
            </w:r>
            <w:proofErr w:type="spellEnd"/>
            <w:r w:rsidRPr="005B64EE">
              <w:rPr>
                <w:sz w:val="24"/>
                <w:szCs w:val="24"/>
              </w:rPr>
              <w:t xml:space="preserve">, 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Înapoi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valoarea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sa</w:t>
            </w:r>
            <w:proofErr w:type="spellEnd"/>
            <w:r w:rsidRPr="005B64EE">
              <w:rPr>
                <w:sz w:val="24"/>
                <w:szCs w:val="24"/>
              </w:rPr>
              <w:t>,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Dacă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vrei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să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schimbi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valută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Intră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aici</w:t>
            </w:r>
            <w:proofErr w:type="spellEnd"/>
            <w:r w:rsidRPr="005B64EE">
              <w:rPr>
                <w:sz w:val="24"/>
                <w:szCs w:val="24"/>
              </w:rPr>
              <w:t>!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Dacă</w:t>
            </w:r>
            <w:proofErr w:type="spellEnd"/>
            <w:r w:rsidRPr="005B64EE">
              <w:rPr>
                <w:sz w:val="24"/>
                <w:szCs w:val="24"/>
              </w:rPr>
              <w:t xml:space="preserve"> euro </w:t>
            </w:r>
            <w:proofErr w:type="spellStart"/>
            <w:r w:rsidRPr="005B64EE">
              <w:rPr>
                <w:sz w:val="24"/>
                <w:szCs w:val="24"/>
              </w:rPr>
              <w:t>tu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vrei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Intră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aici</w:t>
            </w:r>
            <w:proofErr w:type="spellEnd"/>
            <w:r w:rsidRPr="005B64EE">
              <w:rPr>
                <w:sz w:val="24"/>
                <w:szCs w:val="24"/>
              </w:rPr>
              <w:t>!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Dacă</w:t>
            </w:r>
            <w:proofErr w:type="spellEnd"/>
            <w:r w:rsidRPr="005B64EE">
              <w:rPr>
                <w:sz w:val="24"/>
                <w:szCs w:val="24"/>
              </w:rPr>
              <w:t xml:space="preserve"> 1 euro </w:t>
            </w:r>
            <w:proofErr w:type="spellStart"/>
            <w:r w:rsidRPr="005B64EE">
              <w:rPr>
                <w:sz w:val="24"/>
                <w:szCs w:val="24"/>
              </w:rPr>
              <w:t>tu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vrei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Noi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îți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cerem</w:t>
            </w:r>
            <w:proofErr w:type="spellEnd"/>
            <w:r w:rsidRPr="005B64EE">
              <w:rPr>
                <w:sz w:val="24"/>
                <w:szCs w:val="24"/>
              </w:rPr>
              <w:t xml:space="preserve"> 4 lei.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Dacă</w:t>
            </w:r>
            <w:proofErr w:type="spellEnd"/>
            <w:r w:rsidRPr="005B64EE">
              <w:rPr>
                <w:sz w:val="24"/>
                <w:szCs w:val="24"/>
              </w:rPr>
              <w:t xml:space="preserve"> euro </w:t>
            </w:r>
            <w:proofErr w:type="spellStart"/>
            <w:r w:rsidRPr="005B64EE">
              <w:rPr>
                <w:sz w:val="24"/>
                <w:szCs w:val="24"/>
              </w:rPr>
              <w:t>tu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vrei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Intră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aici</w:t>
            </w:r>
            <w:proofErr w:type="spellEnd"/>
            <w:r w:rsidRPr="005B64EE">
              <w:rPr>
                <w:sz w:val="24"/>
                <w:szCs w:val="24"/>
              </w:rPr>
              <w:t>!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Dacă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în</w:t>
            </w:r>
            <w:proofErr w:type="spellEnd"/>
            <w:r w:rsidRPr="005B64EE">
              <w:rPr>
                <w:sz w:val="24"/>
                <w:szCs w:val="24"/>
              </w:rPr>
              <w:t xml:space="preserve"> America </w:t>
            </w:r>
            <w:proofErr w:type="spellStart"/>
            <w:r w:rsidRPr="005B64EE">
              <w:rPr>
                <w:sz w:val="24"/>
                <w:szCs w:val="24"/>
              </w:rPr>
              <w:t>tu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mergi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Intră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aici</w:t>
            </w:r>
            <w:proofErr w:type="spellEnd"/>
            <w:r w:rsidRPr="005B64EE">
              <w:rPr>
                <w:sz w:val="24"/>
                <w:szCs w:val="24"/>
              </w:rPr>
              <w:t>!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Dacă</w:t>
            </w:r>
            <w:proofErr w:type="spellEnd"/>
            <w:r w:rsidRPr="005B64EE">
              <w:rPr>
                <w:sz w:val="24"/>
                <w:szCs w:val="24"/>
              </w:rPr>
              <w:t xml:space="preserve"> 1 </w:t>
            </w:r>
            <w:proofErr w:type="spellStart"/>
            <w:r w:rsidRPr="005B64EE">
              <w:rPr>
                <w:sz w:val="24"/>
                <w:szCs w:val="24"/>
              </w:rPr>
              <w:t>dolar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tu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vrei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Noi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îți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cerem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pe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gramStart"/>
            <w:r w:rsidRPr="005B64EE">
              <w:rPr>
                <w:sz w:val="24"/>
                <w:szCs w:val="24"/>
              </w:rPr>
              <w:t>el  3</w:t>
            </w:r>
            <w:proofErr w:type="gramEnd"/>
            <w:r w:rsidRPr="005B64EE">
              <w:rPr>
                <w:sz w:val="24"/>
                <w:szCs w:val="24"/>
              </w:rPr>
              <w:t xml:space="preserve"> lei.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Dacă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în</w:t>
            </w:r>
            <w:proofErr w:type="spellEnd"/>
            <w:r w:rsidRPr="005B64EE">
              <w:rPr>
                <w:sz w:val="24"/>
                <w:szCs w:val="24"/>
              </w:rPr>
              <w:t xml:space="preserve"> America </w:t>
            </w:r>
            <w:proofErr w:type="spellStart"/>
            <w:r w:rsidRPr="005B64EE">
              <w:rPr>
                <w:sz w:val="24"/>
                <w:szCs w:val="24"/>
              </w:rPr>
              <w:t>tu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mergi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Intră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aici</w:t>
            </w:r>
            <w:proofErr w:type="spellEnd"/>
            <w:r w:rsidRPr="005B64EE">
              <w:rPr>
                <w:sz w:val="24"/>
                <w:szCs w:val="24"/>
              </w:rPr>
              <w:t>!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Dacă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în</w:t>
            </w:r>
            <w:proofErr w:type="spellEnd"/>
            <w:r w:rsidRPr="005B64EE">
              <w:rPr>
                <w:sz w:val="24"/>
                <w:szCs w:val="24"/>
              </w:rPr>
              <w:t xml:space="preserve"> Anglia </w:t>
            </w:r>
            <w:proofErr w:type="spellStart"/>
            <w:r w:rsidRPr="005B64EE">
              <w:rPr>
                <w:sz w:val="24"/>
                <w:szCs w:val="24"/>
              </w:rPr>
              <w:t>tu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mergi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Intră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aici</w:t>
            </w:r>
            <w:proofErr w:type="spellEnd"/>
            <w:r w:rsidRPr="005B64EE">
              <w:rPr>
                <w:sz w:val="24"/>
                <w:szCs w:val="24"/>
              </w:rPr>
              <w:t>!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Dacă</w:t>
            </w:r>
            <w:proofErr w:type="spellEnd"/>
            <w:r w:rsidRPr="005B64EE">
              <w:rPr>
                <w:sz w:val="24"/>
                <w:szCs w:val="24"/>
              </w:rPr>
              <w:t xml:space="preserve"> 1 </w:t>
            </w:r>
            <w:proofErr w:type="spellStart"/>
            <w:r w:rsidRPr="005B64EE">
              <w:rPr>
                <w:sz w:val="24"/>
                <w:szCs w:val="24"/>
              </w:rPr>
              <w:t>liră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sterlină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tu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vrei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Noi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îți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cerem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pe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gramStart"/>
            <w:r w:rsidRPr="005B64EE">
              <w:rPr>
                <w:sz w:val="24"/>
                <w:szCs w:val="24"/>
              </w:rPr>
              <w:t>el  5</w:t>
            </w:r>
            <w:proofErr w:type="gramEnd"/>
            <w:r w:rsidRPr="005B64EE">
              <w:rPr>
                <w:sz w:val="24"/>
                <w:szCs w:val="24"/>
              </w:rPr>
              <w:t xml:space="preserve"> lei.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Dacă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în</w:t>
            </w:r>
            <w:proofErr w:type="spellEnd"/>
            <w:r w:rsidRPr="005B64EE">
              <w:rPr>
                <w:sz w:val="24"/>
                <w:szCs w:val="24"/>
              </w:rPr>
              <w:t xml:space="preserve"> Anglia </w:t>
            </w:r>
            <w:proofErr w:type="spellStart"/>
            <w:r w:rsidRPr="005B64EE">
              <w:rPr>
                <w:sz w:val="24"/>
                <w:szCs w:val="24"/>
              </w:rPr>
              <w:t>tu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mergi</w:t>
            </w:r>
            <w:proofErr w:type="spellEnd"/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  <w:proofErr w:type="spellStart"/>
            <w:r w:rsidRPr="005B64EE">
              <w:rPr>
                <w:sz w:val="24"/>
                <w:szCs w:val="24"/>
              </w:rPr>
              <w:t>Intră</w:t>
            </w:r>
            <w:proofErr w:type="spellEnd"/>
            <w:r w:rsidRPr="005B64EE">
              <w:rPr>
                <w:sz w:val="24"/>
                <w:szCs w:val="24"/>
              </w:rPr>
              <w:t xml:space="preserve"> </w:t>
            </w:r>
            <w:proofErr w:type="spellStart"/>
            <w:r w:rsidRPr="005B64EE">
              <w:rPr>
                <w:sz w:val="24"/>
                <w:szCs w:val="24"/>
              </w:rPr>
              <w:t>aici</w:t>
            </w:r>
            <w:proofErr w:type="spellEnd"/>
            <w:r w:rsidRPr="005B64EE">
              <w:rPr>
                <w:sz w:val="24"/>
                <w:szCs w:val="24"/>
              </w:rPr>
              <w:t>!</w:t>
            </w:r>
          </w:p>
          <w:p w:rsidR="00D07BF5" w:rsidRPr="005B64EE" w:rsidRDefault="00D07BF5" w:rsidP="00D07BF5">
            <w:pPr>
              <w:rPr>
                <w:sz w:val="24"/>
                <w:szCs w:val="24"/>
              </w:rPr>
            </w:pPr>
          </w:p>
        </w:tc>
      </w:tr>
    </w:tbl>
    <w:p w:rsidR="00D07BF5" w:rsidRDefault="00D07BF5" w:rsidP="00D07BF5"/>
    <w:p w:rsidR="00D07BF5" w:rsidRDefault="00D07BF5"/>
    <w:p w:rsidR="00AE73F5" w:rsidRDefault="00AE73F5"/>
    <w:p w:rsidR="00D07BF5" w:rsidRDefault="00D07BF5" w:rsidP="00D07BF5">
      <w:r>
        <w:t>ANEXA 6</w:t>
      </w:r>
    </w:p>
    <w:p w:rsidR="00D07BF5" w:rsidRPr="00EF0111" w:rsidRDefault="00D07BF5" w:rsidP="00D07BF5">
      <w:pPr>
        <w:ind w:firstLine="284"/>
        <w:rPr>
          <w:b/>
          <w:color w:val="000000"/>
          <w:lang w:val="it-IT"/>
        </w:rPr>
      </w:pPr>
      <w:r w:rsidRPr="00EF0111">
        <w:rPr>
          <w:b/>
          <w:color w:val="000000"/>
          <w:lang w:val="it-IT"/>
        </w:rPr>
        <w:t>6.</w:t>
      </w:r>
      <w:r>
        <w:rPr>
          <w:b/>
          <w:color w:val="000000"/>
          <w:lang w:val="it-IT"/>
        </w:rPr>
        <w:t>Grupa MICILOR BANCHERI</w:t>
      </w:r>
      <w:r w:rsidRPr="00EF0111">
        <w:rPr>
          <w:b/>
          <w:color w:val="000000"/>
          <w:lang w:val="it-IT"/>
        </w:rPr>
        <w:t xml:space="preserve"> (Inteligența kinestezică)</w:t>
      </w:r>
    </w:p>
    <w:p w:rsidR="00D07BF5" w:rsidRDefault="00D07BF5" w:rsidP="00D07BF5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Realizați un </w:t>
      </w:r>
      <w:r w:rsidRPr="00B74B63">
        <w:rPr>
          <w:color w:val="000000"/>
          <w:lang w:val="it-IT"/>
        </w:rPr>
        <w:t>„</w:t>
      </w:r>
      <w:r w:rsidRPr="001470BD">
        <w:rPr>
          <w:color w:val="000000"/>
          <w:u w:val="single"/>
          <w:lang w:val="it-IT"/>
        </w:rPr>
        <w:t>Joc de rol-</w:t>
      </w:r>
      <w:r>
        <w:rPr>
          <w:color w:val="000000"/>
          <w:u w:val="single"/>
          <w:lang w:val="it-IT"/>
        </w:rPr>
        <w:t xml:space="preserve"> </w:t>
      </w:r>
      <w:r w:rsidRPr="001470BD">
        <w:rPr>
          <w:color w:val="000000"/>
          <w:u w:val="single"/>
          <w:lang w:val="it-IT"/>
        </w:rPr>
        <w:t>Schimb valutar</w:t>
      </w:r>
      <w:r w:rsidRPr="00B74B63">
        <w:rPr>
          <w:color w:val="000000"/>
          <w:lang w:val="it-IT"/>
        </w:rPr>
        <w:t xml:space="preserve">” </w:t>
      </w:r>
      <w:r>
        <w:rPr>
          <w:color w:val="000000"/>
          <w:lang w:val="it-IT"/>
        </w:rPr>
        <w:t xml:space="preserve">(la macheta confecționată anterior: </w:t>
      </w:r>
      <w:r w:rsidRPr="00B74B63">
        <w:rPr>
          <w:color w:val="000000"/>
          <w:lang w:val="it-IT"/>
        </w:rPr>
        <w:t>Ghișeu</w:t>
      </w:r>
      <w:r>
        <w:rPr>
          <w:color w:val="000000"/>
          <w:lang w:val="it-IT"/>
        </w:rPr>
        <w:t>l</w:t>
      </w:r>
      <w:r w:rsidRPr="00B74B63">
        <w:rPr>
          <w:color w:val="000000"/>
          <w:lang w:val="it-IT"/>
        </w:rPr>
        <w:t xml:space="preserve"> "Casa de schimb valutar"</w:t>
      </w:r>
      <w:r>
        <w:rPr>
          <w:color w:val="000000"/>
          <w:lang w:val="it-IT"/>
        </w:rPr>
        <w:t>)</w:t>
      </w:r>
    </w:p>
    <w:p w:rsidR="00D07BF5" w:rsidRDefault="00D07BF5" w:rsidP="00D07BF5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>Folosiți bancnotele decupate și cursul de schimb valutar:</w:t>
      </w:r>
    </w:p>
    <w:p w:rsidR="00D07BF5" w:rsidRDefault="00D07BF5" w:rsidP="00D07BF5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>1 dolar=3 lei</w:t>
      </w:r>
    </w:p>
    <w:p w:rsidR="00D07BF5" w:rsidRDefault="00D07BF5" w:rsidP="00D07BF5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>1 euro=4 lei</w:t>
      </w:r>
    </w:p>
    <w:p w:rsidR="00B837D4" w:rsidRPr="005B64EE" w:rsidRDefault="00D07BF5" w:rsidP="005B64EE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>1 liră sterlină=5 lei</w:t>
      </w:r>
    </w:p>
    <w:p w:rsidR="00B837D4" w:rsidRDefault="00B837D4"/>
    <w:p w:rsidR="00B837D4" w:rsidRDefault="00B837D4"/>
    <w:p w:rsidR="00D07BF5" w:rsidRDefault="00D07BF5" w:rsidP="00D07BF5">
      <w:r>
        <w:t>ANEXA 7</w:t>
      </w:r>
    </w:p>
    <w:p w:rsidR="00D07BF5" w:rsidRDefault="00D07BF5"/>
    <w:p w:rsidR="00D07BF5" w:rsidRDefault="00D07BF5" w:rsidP="00D07BF5">
      <w:pPr>
        <w:ind w:firstLine="284"/>
        <w:rPr>
          <w:color w:val="000000"/>
          <w:lang w:val="it-IT"/>
        </w:rPr>
      </w:pPr>
      <w:r w:rsidRPr="00EF0111">
        <w:rPr>
          <w:b/>
          <w:color w:val="000000"/>
          <w:lang w:val="it-IT"/>
        </w:rPr>
        <w:t>7.Grupa MICILOR ANALIȘTILOR FINANCIARI</w:t>
      </w:r>
      <w:r>
        <w:rPr>
          <w:color w:val="000000"/>
          <w:lang w:val="it-IT"/>
        </w:rPr>
        <w:t xml:space="preserve"> (Inteligența interpersonală)</w:t>
      </w:r>
    </w:p>
    <w:p w:rsidR="00B837D4" w:rsidRPr="005B64EE" w:rsidRDefault="00D07BF5" w:rsidP="005B64EE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Realizați un </w:t>
      </w:r>
      <w:r w:rsidRPr="001470BD">
        <w:rPr>
          <w:color w:val="000000"/>
          <w:u w:val="single"/>
          <w:lang w:val="it-IT"/>
        </w:rPr>
        <w:t>„Interviu”</w:t>
      </w:r>
      <w:r>
        <w:rPr>
          <w:color w:val="000000"/>
          <w:lang w:val="it-IT"/>
        </w:rPr>
        <w:t xml:space="preserve"> cu clienți unei bănci folosind termenii noi din glosar: BNR, casă de schimb valutar, curs de schimb, euro, dolar american, valută.</w:t>
      </w:r>
    </w:p>
    <w:p w:rsidR="002D3D04" w:rsidRDefault="002D3D04"/>
    <w:p w:rsidR="002D3D04" w:rsidRDefault="002D3D04" w:rsidP="002D3D04">
      <w:r>
        <w:lastRenderedPageBreak/>
        <w:t>ANEXA 8</w:t>
      </w:r>
    </w:p>
    <w:p w:rsidR="002D3D04" w:rsidRDefault="002D3D04"/>
    <w:p w:rsidR="002D3D04" w:rsidRDefault="002D3D04"/>
    <w:p w:rsidR="002D3D04" w:rsidRPr="00EF0111" w:rsidRDefault="002D3D04" w:rsidP="002D3D04">
      <w:pPr>
        <w:ind w:firstLine="284"/>
        <w:rPr>
          <w:b/>
          <w:color w:val="000000"/>
          <w:lang w:val="it-IT"/>
        </w:rPr>
      </w:pPr>
      <w:r w:rsidRPr="00EF0111">
        <w:rPr>
          <w:b/>
          <w:color w:val="000000"/>
          <w:lang w:val="it-IT"/>
        </w:rPr>
        <w:t>8.Grupa MICILOR FILOZOFI (Inteligența intrapersonală)</w:t>
      </w:r>
    </w:p>
    <w:p w:rsidR="002D3D04" w:rsidRDefault="002D3D04" w:rsidP="002D3D04">
      <w:pPr>
        <w:ind w:firstLine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Pornind de la „Piramida nevoilor fundamentale” de pe fișă, ajutați-o pe „Eurița” să realizeze propria  </w:t>
      </w:r>
      <w:r>
        <w:rPr>
          <w:color w:val="000000"/>
          <w:u w:val="single"/>
          <w:lang w:val="it-IT"/>
        </w:rPr>
        <w:t>„Piramidă a</w:t>
      </w:r>
      <w:r w:rsidRPr="001470BD">
        <w:rPr>
          <w:color w:val="000000"/>
          <w:u w:val="single"/>
          <w:lang w:val="it-IT"/>
        </w:rPr>
        <w:t xml:space="preserve"> dorințelor</w:t>
      </w:r>
      <w:r w:rsidRPr="00B74B63">
        <w:rPr>
          <w:color w:val="000000"/>
          <w:lang w:val="it-IT"/>
        </w:rPr>
        <w:t xml:space="preserve">” </w:t>
      </w:r>
      <w:r>
        <w:rPr>
          <w:color w:val="000000"/>
          <w:lang w:val="it-IT"/>
        </w:rPr>
        <w:t>presupunând că are o sumă substanțială de bani pe care vrea să o utilizeze cât mai eficient. Cum ați rearanja prioritățile?</w:t>
      </w:r>
    </w:p>
    <w:p w:rsidR="002D3D04" w:rsidRDefault="002D3D04"/>
    <w:p w:rsidR="00AE73F5" w:rsidRDefault="00C75ACF">
      <w:r>
        <w:rPr>
          <w:noProof/>
          <w:lang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390.1pt;margin-top:3.05pt;width:339.35pt;height:300.45pt;z-index:251658240"/>
        </w:pict>
      </w:r>
    </w:p>
    <w:p w:rsidR="00AE73F5" w:rsidRDefault="0008784D">
      <w:r>
        <w:rPr>
          <w:noProof/>
          <w:lang w:eastAsia="en-US"/>
        </w:rPr>
        <w:drawing>
          <wp:inline distT="0" distB="0" distL="0" distR="0">
            <wp:extent cx="4561594" cy="3783724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378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7BB" w:rsidRDefault="000F6D9E" w:rsidP="005B64EE">
      <w:pPr>
        <w:tabs>
          <w:tab w:val="left" w:pos="9981"/>
        </w:tabs>
      </w:pPr>
      <w:r>
        <w:t xml:space="preserve">                                    </w:t>
      </w:r>
      <w:proofErr w:type="spellStart"/>
      <w:r>
        <w:t>Piramida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Maslow</w:t>
      </w:r>
      <w:r w:rsidR="00237DA0">
        <w:tab/>
      </w:r>
      <w:proofErr w:type="spellStart"/>
      <w:r w:rsidR="00237DA0">
        <w:t>Piramida</w:t>
      </w:r>
      <w:proofErr w:type="spellEnd"/>
      <w:r w:rsidR="00237DA0">
        <w:t xml:space="preserve"> „</w:t>
      </w:r>
      <w:proofErr w:type="spellStart"/>
      <w:r w:rsidR="00237DA0">
        <w:t>Euriței</w:t>
      </w:r>
      <w:proofErr w:type="spellEnd"/>
      <w:r w:rsidR="00237DA0">
        <w:t>”</w:t>
      </w:r>
    </w:p>
    <w:p w:rsidR="005B64EE" w:rsidRDefault="005B64EE" w:rsidP="005B64EE">
      <w:pPr>
        <w:tabs>
          <w:tab w:val="left" w:pos="9981"/>
        </w:tabs>
      </w:pPr>
    </w:p>
    <w:p w:rsidR="00AA57BB" w:rsidRDefault="00AA57BB"/>
    <w:p w:rsidR="002D3D04" w:rsidRDefault="002D3D04" w:rsidP="002D3D04">
      <w:r>
        <w:lastRenderedPageBreak/>
        <w:t xml:space="preserve">ANEXA </w:t>
      </w:r>
      <w:r w:rsidR="00B837D4">
        <w:t>9</w:t>
      </w:r>
    </w:p>
    <w:p w:rsidR="003F1BFD" w:rsidRDefault="003F1BFD">
      <w:pPr>
        <w:sectPr w:rsidR="003F1BFD" w:rsidSect="00AD15D9">
          <w:footerReference w:type="even" r:id="rId14"/>
          <w:footerReference w:type="defaul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22D8B" w:rsidRDefault="00322D8B"/>
    <w:p w:rsidR="00322D8B" w:rsidRDefault="00322D8B"/>
    <w:p w:rsidR="00322D8B" w:rsidRDefault="00322D8B">
      <w:proofErr w:type="spellStart"/>
      <w:r>
        <w:t>Fișă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formativă</w:t>
      </w:r>
      <w:proofErr w:type="spellEnd"/>
    </w:p>
    <w:p w:rsidR="00322D8B" w:rsidRDefault="00322D8B"/>
    <w:p w:rsidR="00322D8B" w:rsidRDefault="00322D8B">
      <w:proofErr w:type="spellStart"/>
      <w:r>
        <w:t>Alegeți</w:t>
      </w:r>
      <w:proofErr w:type="spellEnd"/>
      <w:r>
        <w:t xml:space="preserve"> </w:t>
      </w:r>
      <w:proofErr w:type="spellStart"/>
      <w:r>
        <w:t>varianta</w:t>
      </w:r>
      <w:proofErr w:type="spellEnd"/>
      <w:r>
        <w:t xml:space="preserve"> </w:t>
      </w:r>
      <w:proofErr w:type="spellStart"/>
      <w:r w:rsidR="006B7520">
        <w:t>corectă</w:t>
      </w:r>
      <w:proofErr w:type="spellEnd"/>
      <w:r w:rsidR="006B7520">
        <w:t>!</w:t>
      </w:r>
    </w:p>
    <w:p w:rsidR="00322D8B" w:rsidRDefault="00322D8B"/>
    <w:p w:rsidR="00322D8B" w:rsidRDefault="00322D8B">
      <w:r>
        <w:t xml:space="preserve">1. </w:t>
      </w:r>
      <w:proofErr w:type="spellStart"/>
      <w:r>
        <w:t>Moneda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Elveției</w:t>
      </w:r>
      <w:proofErr w:type="spellEnd"/>
      <w:r>
        <w:t xml:space="preserve"> </w:t>
      </w:r>
      <w:proofErr w:type="spellStart"/>
      <w:r>
        <w:t>este</w:t>
      </w:r>
      <w:proofErr w:type="spellEnd"/>
      <w:r>
        <w:t>:</w:t>
      </w:r>
    </w:p>
    <w:p w:rsidR="00322D8B" w:rsidRDefault="00322D8B" w:rsidP="00322D8B">
      <w:pPr>
        <w:pStyle w:val="ListParagraph"/>
        <w:numPr>
          <w:ilvl w:val="0"/>
          <w:numId w:val="2"/>
        </w:numPr>
      </w:pPr>
      <w:r>
        <w:t>Euro</w:t>
      </w:r>
    </w:p>
    <w:p w:rsidR="00322D8B" w:rsidRDefault="00322D8B" w:rsidP="00322D8B">
      <w:pPr>
        <w:pStyle w:val="ListParagraph"/>
        <w:numPr>
          <w:ilvl w:val="0"/>
          <w:numId w:val="2"/>
        </w:numPr>
      </w:pPr>
      <w:r>
        <w:t xml:space="preserve">Lira </w:t>
      </w:r>
      <w:proofErr w:type="spellStart"/>
      <w:r>
        <w:t>sterlină</w:t>
      </w:r>
      <w:proofErr w:type="spellEnd"/>
    </w:p>
    <w:p w:rsidR="00322D8B" w:rsidRDefault="00322D8B" w:rsidP="00322D8B">
      <w:pPr>
        <w:pStyle w:val="ListParagraph"/>
        <w:numPr>
          <w:ilvl w:val="0"/>
          <w:numId w:val="2"/>
        </w:numPr>
      </w:pPr>
      <w:proofErr w:type="spellStart"/>
      <w:r>
        <w:t>Francul</w:t>
      </w:r>
      <w:proofErr w:type="spellEnd"/>
      <w:r>
        <w:t xml:space="preserve"> </w:t>
      </w:r>
      <w:proofErr w:type="spellStart"/>
      <w:r>
        <w:t>elvețian</w:t>
      </w:r>
      <w:proofErr w:type="spellEnd"/>
    </w:p>
    <w:p w:rsidR="00322D8B" w:rsidRDefault="00322D8B" w:rsidP="00322D8B">
      <w:pPr>
        <w:pStyle w:val="ListParagraph"/>
      </w:pPr>
    </w:p>
    <w:p w:rsidR="00322D8B" w:rsidRDefault="00322D8B" w:rsidP="00322D8B">
      <w:r>
        <w:t xml:space="preserve">2. </w:t>
      </w:r>
      <w:proofErr w:type="spellStart"/>
      <w:r w:rsidR="003F1BFD">
        <w:t>Banii</w:t>
      </w:r>
      <w:proofErr w:type="spellEnd"/>
      <w:r w:rsidR="003F1BFD">
        <w:t xml:space="preserve"> </w:t>
      </w:r>
      <w:proofErr w:type="spellStart"/>
      <w:r w:rsidR="003F1BFD">
        <w:t>utilizați</w:t>
      </w:r>
      <w:proofErr w:type="spellEnd"/>
      <w:r w:rsidR="003F1BFD">
        <w:t xml:space="preserve"> </w:t>
      </w:r>
      <w:proofErr w:type="spellStart"/>
      <w:r w:rsidR="003F1BFD">
        <w:t>în</w:t>
      </w:r>
      <w:proofErr w:type="spellEnd"/>
      <w:r w:rsidR="003F1BFD">
        <w:t xml:space="preserve"> </w:t>
      </w:r>
      <w:proofErr w:type="spellStart"/>
      <w:r w:rsidR="003F1BFD">
        <w:t>Uniunea</w:t>
      </w:r>
      <w:proofErr w:type="spellEnd"/>
      <w:r w:rsidR="003F1BFD">
        <w:t xml:space="preserve"> </w:t>
      </w:r>
      <w:proofErr w:type="spellStart"/>
      <w:r w:rsidR="003F1BFD">
        <w:t>Europeană</w:t>
      </w:r>
      <w:proofErr w:type="spellEnd"/>
      <w:r w:rsidR="003F1BFD">
        <w:t xml:space="preserve"> se </w:t>
      </w:r>
      <w:proofErr w:type="spellStart"/>
      <w:r w:rsidR="003F1BFD">
        <w:t>numesc</w:t>
      </w:r>
      <w:proofErr w:type="spellEnd"/>
      <w:r w:rsidR="003F1BFD">
        <w:t>:</w:t>
      </w:r>
    </w:p>
    <w:p w:rsidR="003F1BFD" w:rsidRDefault="003F1BFD" w:rsidP="003F1BFD">
      <w:pPr>
        <w:pStyle w:val="ListParagraph"/>
        <w:numPr>
          <w:ilvl w:val="0"/>
          <w:numId w:val="3"/>
        </w:numPr>
      </w:pPr>
      <w:proofErr w:type="spellStart"/>
      <w:r>
        <w:t>Dolari</w:t>
      </w:r>
      <w:proofErr w:type="spellEnd"/>
      <w:r>
        <w:t xml:space="preserve"> </w:t>
      </w:r>
    </w:p>
    <w:p w:rsidR="003F1BFD" w:rsidRDefault="003F1BFD" w:rsidP="003F1BFD">
      <w:pPr>
        <w:pStyle w:val="ListParagraph"/>
        <w:numPr>
          <w:ilvl w:val="0"/>
          <w:numId w:val="3"/>
        </w:numPr>
      </w:pPr>
      <w:r>
        <w:t>Lei</w:t>
      </w:r>
    </w:p>
    <w:p w:rsidR="003F1BFD" w:rsidRDefault="003F1BFD" w:rsidP="003F1BFD">
      <w:pPr>
        <w:pStyle w:val="ListParagraph"/>
        <w:numPr>
          <w:ilvl w:val="0"/>
          <w:numId w:val="3"/>
        </w:numPr>
      </w:pPr>
      <w:r>
        <w:t>Euro</w:t>
      </w:r>
    </w:p>
    <w:p w:rsidR="003F1BFD" w:rsidRDefault="003F1BFD" w:rsidP="003F1BFD">
      <w:pPr>
        <w:ind w:left="360"/>
      </w:pPr>
    </w:p>
    <w:p w:rsidR="003F1BFD" w:rsidRDefault="003F1BFD" w:rsidP="00322D8B">
      <w:r>
        <w:t xml:space="preserve">3. </w:t>
      </w:r>
      <w:proofErr w:type="spellStart"/>
      <w:r>
        <w:t>Simbolul</w:t>
      </w:r>
      <w:proofErr w:type="spellEnd"/>
      <w:r>
        <w:t xml:space="preserve">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lira </w:t>
      </w:r>
      <w:proofErr w:type="spellStart"/>
      <w:r>
        <w:t>sterlină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3F1BFD" w:rsidRDefault="003F1BFD" w:rsidP="003F1BFD">
      <w:pPr>
        <w:pStyle w:val="ListParagraph"/>
        <w:numPr>
          <w:ilvl w:val="0"/>
          <w:numId w:val="4"/>
        </w:numPr>
      </w:pPr>
      <w:r>
        <w:t>CHF</w:t>
      </w:r>
    </w:p>
    <w:p w:rsidR="003F1BFD" w:rsidRDefault="003F1BFD" w:rsidP="003F1BFD">
      <w:pPr>
        <w:pStyle w:val="ListParagraph"/>
        <w:numPr>
          <w:ilvl w:val="0"/>
          <w:numId w:val="4"/>
        </w:numPr>
      </w:pPr>
      <w:r>
        <w:t>GBP</w:t>
      </w:r>
    </w:p>
    <w:p w:rsidR="003F1BFD" w:rsidRDefault="003F1BFD" w:rsidP="003F1BFD">
      <w:pPr>
        <w:pStyle w:val="ListParagraph"/>
        <w:numPr>
          <w:ilvl w:val="0"/>
          <w:numId w:val="4"/>
        </w:numPr>
      </w:pPr>
      <w:r>
        <w:t>BGN</w:t>
      </w:r>
    </w:p>
    <w:p w:rsidR="003F1BFD" w:rsidRDefault="003F1BFD" w:rsidP="003F1BFD"/>
    <w:p w:rsidR="003F1BFD" w:rsidRDefault="003F1BFD" w:rsidP="003F1BFD">
      <w:r>
        <w:t xml:space="preserve">4. </w:t>
      </w:r>
      <w:proofErr w:type="spellStart"/>
      <w:r>
        <w:t>Dacă</w:t>
      </w:r>
      <w:proofErr w:type="spellEnd"/>
      <w:r>
        <w:t xml:space="preserve"> 1 euro=4 lei, </w:t>
      </w:r>
      <w:proofErr w:type="spellStart"/>
      <w:r>
        <w:t>atunci</w:t>
      </w:r>
      <w:proofErr w:type="spellEnd"/>
      <w:r>
        <w:t xml:space="preserve"> 40 de euro </w:t>
      </w:r>
      <w:proofErr w:type="spellStart"/>
      <w:r>
        <w:t>valorează</w:t>
      </w:r>
      <w:proofErr w:type="spellEnd"/>
      <w:r>
        <w:t xml:space="preserve"> </w:t>
      </w:r>
      <w:proofErr w:type="spellStart"/>
      <w:r>
        <w:t>cât</w:t>
      </w:r>
      <w:proofErr w:type="spellEnd"/>
      <w:r>
        <w:t>:</w:t>
      </w:r>
    </w:p>
    <w:p w:rsidR="003F1BFD" w:rsidRDefault="003F1BFD" w:rsidP="003F1BFD">
      <w:pPr>
        <w:pStyle w:val="ListParagraph"/>
        <w:numPr>
          <w:ilvl w:val="0"/>
          <w:numId w:val="5"/>
        </w:numPr>
      </w:pPr>
      <w:r>
        <w:t>10 lei</w:t>
      </w:r>
    </w:p>
    <w:p w:rsidR="003F1BFD" w:rsidRDefault="003F1BFD" w:rsidP="003F1BFD">
      <w:pPr>
        <w:pStyle w:val="ListParagraph"/>
        <w:numPr>
          <w:ilvl w:val="0"/>
          <w:numId w:val="5"/>
        </w:numPr>
      </w:pPr>
      <w:r>
        <w:t>16 lei</w:t>
      </w:r>
    </w:p>
    <w:p w:rsidR="003F1BFD" w:rsidRDefault="003F1BFD" w:rsidP="003F1BFD">
      <w:pPr>
        <w:pStyle w:val="ListParagraph"/>
        <w:numPr>
          <w:ilvl w:val="0"/>
          <w:numId w:val="5"/>
        </w:numPr>
      </w:pPr>
      <w:r>
        <w:t>160 lei</w:t>
      </w:r>
    </w:p>
    <w:p w:rsidR="003F1BFD" w:rsidRDefault="003F1BFD" w:rsidP="003F1BFD"/>
    <w:p w:rsidR="003F1BFD" w:rsidRDefault="003F1BFD" w:rsidP="003F1BFD"/>
    <w:p w:rsidR="003F1BFD" w:rsidRDefault="003F1BFD" w:rsidP="003F1BFD">
      <w:proofErr w:type="spellStart"/>
      <w:r>
        <w:t>Fișă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formativă</w:t>
      </w:r>
      <w:proofErr w:type="spellEnd"/>
      <w:r>
        <w:t>- BAREM DE CORECTARE</w:t>
      </w:r>
    </w:p>
    <w:p w:rsidR="003F1BFD" w:rsidRDefault="003F1BFD" w:rsidP="003F1BFD"/>
    <w:p w:rsidR="003F1BFD" w:rsidRDefault="003F1BFD" w:rsidP="003F1BFD">
      <w:proofErr w:type="spellStart"/>
      <w:r>
        <w:t>Alegeți</w:t>
      </w:r>
      <w:proofErr w:type="spellEnd"/>
      <w:r>
        <w:t xml:space="preserve"> </w:t>
      </w:r>
      <w:proofErr w:type="spellStart"/>
      <w:r>
        <w:t>varianta</w:t>
      </w:r>
      <w:proofErr w:type="spellEnd"/>
      <w:r>
        <w:t xml:space="preserve"> </w:t>
      </w:r>
      <w:proofErr w:type="spellStart"/>
      <w:r w:rsidR="006B7520">
        <w:t>corectă</w:t>
      </w:r>
      <w:proofErr w:type="spellEnd"/>
      <w:r w:rsidR="006B7520">
        <w:t>!</w:t>
      </w:r>
    </w:p>
    <w:p w:rsidR="003F1BFD" w:rsidRDefault="003F1BFD" w:rsidP="003F1BFD"/>
    <w:p w:rsidR="003F1BFD" w:rsidRDefault="003F1BFD" w:rsidP="003F1BFD">
      <w:r>
        <w:t xml:space="preserve">1. </w:t>
      </w:r>
      <w:proofErr w:type="spellStart"/>
      <w:r>
        <w:t>Moneda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Elveției</w:t>
      </w:r>
      <w:proofErr w:type="spellEnd"/>
      <w:r>
        <w:t xml:space="preserve"> </w:t>
      </w:r>
      <w:proofErr w:type="spellStart"/>
      <w:r>
        <w:t>este</w:t>
      </w:r>
      <w:proofErr w:type="spellEnd"/>
      <w:r>
        <w:t>:</w:t>
      </w:r>
    </w:p>
    <w:p w:rsidR="003F1BFD" w:rsidRDefault="003F1BFD" w:rsidP="003F1BFD">
      <w:pPr>
        <w:pStyle w:val="ListParagraph"/>
        <w:numPr>
          <w:ilvl w:val="0"/>
          <w:numId w:val="6"/>
        </w:numPr>
      </w:pPr>
      <w:r>
        <w:t>Euro</w:t>
      </w:r>
    </w:p>
    <w:p w:rsidR="003F1BFD" w:rsidRDefault="003F1BFD" w:rsidP="003F1BFD">
      <w:pPr>
        <w:pStyle w:val="ListParagraph"/>
        <w:numPr>
          <w:ilvl w:val="0"/>
          <w:numId w:val="6"/>
        </w:numPr>
      </w:pPr>
      <w:r>
        <w:t xml:space="preserve">Lira </w:t>
      </w:r>
      <w:proofErr w:type="spellStart"/>
      <w:r>
        <w:t>sterlină</w:t>
      </w:r>
      <w:proofErr w:type="spellEnd"/>
    </w:p>
    <w:p w:rsidR="003F1BFD" w:rsidRPr="006B7520" w:rsidRDefault="003F1BFD" w:rsidP="003F1BFD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6B7520">
        <w:rPr>
          <w:b/>
        </w:rPr>
        <w:t>Francul</w:t>
      </w:r>
      <w:proofErr w:type="spellEnd"/>
      <w:r w:rsidRPr="006B7520">
        <w:rPr>
          <w:b/>
        </w:rPr>
        <w:t xml:space="preserve"> </w:t>
      </w:r>
      <w:proofErr w:type="spellStart"/>
      <w:r w:rsidRPr="006B7520">
        <w:rPr>
          <w:b/>
        </w:rPr>
        <w:t>elvețian</w:t>
      </w:r>
      <w:proofErr w:type="spellEnd"/>
    </w:p>
    <w:p w:rsidR="003F1BFD" w:rsidRDefault="003F1BFD" w:rsidP="003F1BFD">
      <w:pPr>
        <w:pStyle w:val="ListParagraph"/>
      </w:pPr>
    </w:p>
    <w:p w:rsidR="003F1BFD" w:rsidRDefault="003F1BFD" w:rsidP="003F1BFD">
      <w:r>
        <w:t xml:space="preserve">2. </w:t>
      </w:r>
      <w:proofErr w:type="spellStart"/>
      <w:r>
        <w:t>Banii</w:t>
      </w:r>
      <w:proofErr w:type="spellEnd"/>
      <w:r>
        <w:t xml:space="preserve"> </w:t>
      </w:r>
      <w:proofErr w:type="spellStart"/>
      <w:r>
        <w:t>utilizați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Uniunea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se </w:t>
      </w:r>
      <w:proofErr w:type="spellStart"/>
      <w:r>
        <w:t>numesc</w:t>
      </w:r>
      <w:proofErr w:type="spellEnd"/>
      <w:r>
        <w:t>:</w:t>
      </w:r>
    </w:p>
    <w:p w:rsidR="003F1BFD" w:rsidRDefault="003F1BFD" w:rsidP="003F1BFD">
      <w:pPr>
        <w:pStyle w:val="ListParagraph"/>
        <w:numPr>
          <w:ilvl w:val="0"/>
          <w:numId w:val="7"/>
        </w:numPr>
      </w:pPr>
      <w:proofErr w:type="spellStart"/>
      <w:r>
        <w:t>Dolari</w:t>
      </w:r>
      <w:proofErr w:type="spellEnd"/>
      <w:r>
        <w:t xml:space="preserve"> </w:t>
      </w:r>
    </w:p>
    <w:p w:rsidR="003F1BFD" w:rsidRDefault="003F1BFD" w:rsidP="003F1BFD">
      <w:pPr>
        <w:pStyle w:val="ListParagraph"/>
        <w:numPr>
          <w:ilvl w:val="0"/>
          <w:numId w:val="7"/>
        </w:numPr>
      </w:pPr>
      <w:r>
        <w:t>Lei</w:t>
      </w:r>
    </w:p>
    <w:p w:rsidR="003F1BFD" w:rsidRPr="006B7520" w:rsidRDefault="003F1BFD" w:rsidP="003F1BFD">
      <w:pPr>
        <w:pStyle w:val="ListParagraph"/>
        <w:numPr>
          <w:ilvl w:val="0"/>
          <w:numId w:val="7"/>
        </w:numPr>
        <w:rPr>
          <w:b/>
        </w:rPr>
      </w:pPr>
      <w:r w:rsidRPr="006B7520">
        <w:rPr>
          <w:b/>
        </w:rPr>
        <w:t>Euro</w:t>
      </w:r>
    </w:p>
    <w:p w:rsidR="003F1BFD" w:rsidRDefault="003F1BFD" w:rsidP="003F1BFD">
      <w:pPr>
        <w:ind w:left="360"/>
      </w:pPr>
    </w:p>
    <w:p w:rsidR="003F1BFD" w:rsidRDefault="003F1BFD" w:rsidP="003F1BFD">
      <w:r>
        <w:t xml:space="preserve">3. </w:t>
      </w:r>
      <w:proofErr w:type="spellStart"/>
      <w:r>
        <w:t>Simbolul</w:t>
      </w:r>
      <w:proofErr w:type="spellEnd"/>
      <w:r>
        <w:t xml:space="preserve">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lira </w:t>
      </w:r>
      <w:proofErr w:type="spellStart"/>
      <w:r>
        <w:t>sterlină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3F1BFD" w:rsidRDefault="003F1BFD" w:rsidP="003F1BFD">
      <w:pPr>
        <w:pStyle w:val="ListParagraph"/>
        <w:numPr>
          <w:ilvl w:val="0"/>
          <w:numId w:val="8"/>
        </w:numPr>
      </w:pPr>
      <w:r>
        <w:t>CHF</w:t>
      </w:r>
    </w:p>
    <w:p w:rsidR="003F1BFD" w:rsidRPr="003F1BFD" w:rsidRDefault="003F1BFD" w:rsidP="003F1BFD">
      <w:pPr>
        <w:pStyle w:val="ListParagraph"/>
        <w:numPr>
          <w:ilvl w:val="0"/>
          <w:numId w:val="8"/>
        </w:numPr>
        <w:rPr>
          <w:b/>
        </w:rPr>
      </w:pPr>
      <w:r w:rsidRPr="003F1BFD">
        <w:rPr>
          <w:b/>
        </w:rPr>
        <w:t>GBP</w:t>
      </w:r>
    </w:p>
    <w:p w:rsidR="003F1BFD" w:rsidRDefault="003F1BFD" w:rsidP="003F1BFD">
      <w:pPr>
        <w:pStyle w:val="ListParagraph"/>
        <w:numPr>
          <w:ilvl w:val="0"/>
          <w:numId w:val="8"/>
        </w:numPr>
      </w:pPr>
      <w:r>
        <w:t>BGN</w:t>
      </w:r>
    </w:p>
    <w:p w:rsidR="003F1BFD" w:rsidRDefault="003F1BFD" w:rsidP="003F1BFD"/>
    <w:p w:rsidR="003F1BFD" w:rsidRDefault="003F1BFD" w:rsidP="003F1BFD">
      <w:r>
        <w:t xml:space="preserve">4. </w:t>
      </w:r>
      <w:proofErr w:type="spellStart"/>
      <w:r>
        <w:t>Dacă</w:t>
      </w:r>
      <w:proofErr w:type="spellEnd"/>
      <w:r>
        <w:t xml:space="preserve"> 1 euro=4 lei, </w:t>
      </w:r>
      <w:proofErr w:type="spellStart"/>
      <w:r>
        <w:t>atunci</w:t>
      </w:r>
      <w:proofErr w:type="spellEnd"/>
      <w:r>
        <w:t xml:space="preserve"> 40 de euro </w:t>
      </w:r>
      <w:proofErr w:type="spellStart"/>
      <w:r>
        <w:t>valorează</w:t>
      </w:r>
      <w:proofErr w:type="spellEnd"/>
      <w:r>
        <w:t xml:space="preserve"> </w:t>
      </w:r>
      <w:proofErr w:type="spellStart"/>
      <w:r>
        <w:t>cât</w:t>
      </w:r>
      <w:proofErr w:type="spellEnd"/>
      <w:r>
        <w:t>:</w:t>
      </w:r>
    </w:p>
    <w:p w:rsidR="003F1BFD" w:rsidRDefault="003F1BFD" w:rsidP="003F1BFD">
      <w:pPr>
        <w:pStyle w:val="ListParagraph"/>
        <w:numPr>
          <w:ilvl w:val="0"/>
          <w:numId w:val="9"/>
        </w:numPr>
      </w:pPr>
      <w:r>
        <w:t>10 lei</w:t>
      </w:r>
    </w:p>
    <w:p w:rsidR="003F1BFD" w:rsidRDefault="003F1BFD" w:rsidP="003F1BFD">
      <w:pPr>
        <w:pStyle w:val="ListParagraph"/>
        <w:numPr>
          <w:ilvl w:val="0"/>
          <w:numId w:val="9"/>
        </w:numPr>
      </w:pPr>
      <w:r>
        <w:t>16 lei</w:t>
      </w:r>
    </w:p>
    <w:p w:rsidR="003F1BFD" w:rsidRPr="006B7520" w:rsidRDefault="003F1BFD" w:rsidP="003F1BFD">
      <w:pPr>
        <w:pStyle w:val="ListParagraph"/>
        <w:numPr>
          <w:ilvl w:val="0"/>
          <w:numId w:val="9"/>
        </w:numPr>
        <w:rPr>
          <w:b/>
        </w:rPr>
      </w:pPr>
      <w:r w:rsidRPr="006B7520">
        <w:rPr>
          <w:b/>
        </w:rPr>
        <w:t>160 lei</w:t>
      </w:r>
    </w:p>
    <w:p w:rsidR="003F1BFD" w:rsidRDefault="003F1BFD" w:rsidP="003F1BFD">
      <w:pPr>
        <w:sectPr w:rsidR="003F1BFD" w:rsidSect="003F1BFD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3F1BFD" w:rsidRDefault="003F1BFD" w:rsidP="003F1BFD"/>
    <w:p w:rsidR="003F1BFD" w:rsidRDefault="003F1BFD" w:rsidP="00322D8B"/>
    <w:p w:rsidR="00322D8B" w:rsidRDefault="00322D8B" w:rsidP="00322D8B">
      <w:pPr>
        <w:pStyle w:val="ListParagraph"/>
      </w:pPr>
    </w:p>
    <w:p w:rsidR="0076717F" w:rsidRDefault="0076717F" w:rsidP="00322D8B">
      <w:pPr>
        <w:pStyle w:val="ListParagraph"/>
      </w:pPr>
    </w:p>
    <w:p w:rsidR="005B64EE" w:rsidRDefault="005B64EE" w:rsidP="00322D8B">
      <w:pPr>
        <w:pStyle w:val="ListParagraph"/>
      </w:pPr>
    </w:p>
    <w:p w:rsidR="00AA57BB" w:rsidRDefault="00AA57BB" w:rsidP="003E4269"/>
    <w:p w:rsidR="00B837D4" w:rsidRDefault="00B837D4" w:rsidP="00322D8B">
      <w:pPr>
        <w:pStyle w:val="ListParagraph"/>
      </w:pPr>
      <w:r>
        <w:lastRenderedPageBreak/>
        <w:t>ANEXA 10</w:t>
      </w:r>
    </w:p>
    <w:p w:rsidR="00B837D4" w:rsidRDefault="00B837D4" w:rsidP="00322D8B">
      <w:pPr>
        <w:pStyle w:val="ListParagraph"/>
      </w:pPr>
    </w:p>
    <w:p w:rsidR="00B837D4" w:rsidRDefault="00B837D4" w:rsidP="00B837D4">
      <w:proofErr w:type="spellStart"/>
      <w:r>
        <w:t>Completați</w:t>
      </w:r>
      <w:proofErr w:type="spellEnd"/>
      <w:r>
        <w:t xml:space="preserve"> </w:t>
      </w:r>
      <w:proofErr w:type="spellStart"/>
      <w:r>
        <w:t>rebusul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descoperi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cheie</w:t>
      </w:r>
      <w:proofErr w:type="spellEnd"/>
      <w:r>
        <w:t xml:space="preserve"> al </w:t>
      </w:r>
      <w:proofErr w:type="spellStart"/>
      <w:r>
        <w:t>lecției</w:t>
      </w:r>
      <w:proofErr w:type="spellEnd"/>
      <w:r>
        <w:t xml:space="preserve"> de </w:t>
      </w:r>
      <w:proofErr w:type="spellStart"/>
      <w:r>
        <w:t>astăzi</w:t>
      </w:r>
      <w:proofErr w:type="spellEnd"/>
      <w:r>
        <w:t>!</w:t>
      </w:r>
    </w:p>
    <w:p w:rsidR="00B837D4" w:rsidRDefault="00B837D4" w:rsidP="00B837D4">
      <w:r>
        <w:t xml:space="preserve"> </w:t>
      </w:r>
    </w:p>
    <w:p w:rsidR="00B837D4" w:rsidRDefault="00C75ACF" w:rsidP="00B837D4">
      <w:r>
        <w:rPr>
          <w:noProof/>
        </w:rPr>
        <w:pict>
          <v:shape id="_x0000_s1031" type="#_x0000_t75" style="position:absolute;margin-left:437.3pt;margin-top:34.2pt;width:276.45pt;height:194.65pt;z-index:251662336;mso-position-horizontal-relative:text;mso-position-vertical-relative:text">
            <v:imagedata r:id="rId8" o:title=""/>
          </v:shape>
          <o:OLEObject Type="Embed" ProgID="PBrush" ShapeID="_x0000_s1031" DrawAspect="Content" ObjectID="_1509211670" r:id="rId16"/>
        </w:pict>
      </w:r>
      <w:r w:rsidR="00B837D4" w:rsidRPr="002D6AE8">
        <w:object w:dxaOrig="10109" w:dyaOrig="7274">
          <v:shape id="_x0000_i1037" type="#_x0000_t75" style="width:387.55pt;height:281.1pt" o:ole="">
            <v:imagedata r:id="rId10" o:title=""/>
          </v:shape>
          <o:OLEObject Type="Embed" ProgID="PBrush" ShapeID="_x0000_i1037" DrawAspect="Content" ObjectID="_1509211669" r:id="rId17"/>
        </w:object>
      </w:r>
    </w:p>
    <w:p w:rsidR="00B837D4" w:rsidRDefault="00B837D4" w:rsidP="00B837D4"/>
    <w:p w:rsidR="00B837D4" w:rsidRDefault="00B837D4" w:rsidP="00B837D4"/>
    <w:p w:rsidR="00B837D4" w:rsidRPr="00F876EB" w:rsidRDefault="00B837D4" w:rsidP="00B837D4">
      <w:pPr>
        <w:shd w:val="clear" w:color="auto" w:fill="FFFFFF"/>
        <w:suppressAutoHyphens w:val="0"/>
        <w:spacing w:line="278" w:lineRule="atLeast"/>
      </w:pPr>
      <w:r w:rsidRPr="00F876EB">
        <w:t xml:space="preserve">1. </w:t>
      </w:r>
      <w:proofErr w:type="spellStart"/>
      <w:r w:rsidRPr="00F876EB">
        <w:t>Transformarea</w:t>
      </w:r>
      <w:proofErr w:type="spellEnd"/>
      <w:r w:rsidRPr="00F876EB">
        <w:t xml:space="preserve"> </w:t>
      </w:r>
      <w:proofErr w:type="spellStart"/>
      <w:r w:rsidRPr="00F876EB">
        <w:t>leilor</w:t>
      </w:r>
      <w:proofErr w:type="spellEnd"/>
      <w:r w:rsidRPr="00F876EB">
        <w:t xml:space="preserve"> </w:t>
      </w:r>
      <w:proofErr w:type="spellStart"/>
      <w:r w:rsidRPr="00F876EB">
        <w:t>în</w:t>
      </w:r>
      <w:proofErr w:type="spellEnd"/>
      <w:r w:rsidRPr="00F876EB">
        <w:t xml:space="preserve"> </w:t>
      </w:r>
      <w:proofErr w:type="spellStart"/>
      <w:r w:rsidRPr="00F876EB">
        <w:t>valută</w:t>
      </w:r>
      <w:proofErr w:type="spellEnd"/>
      <w:r w:rsidRPr="00F876EB">
        <w:t xml:space="preserve"> se face </w:t>
      </w:r>
      <w:proofErr w:type="spellStart"/>
      <w:r w:rsidRPr="00F876EB">
        <w:t>pe</w:t>
      </w:r>
      <w:proofErr w:type="spellEnd"/>
      <w:r w:rsidRPr="00F876EB">
        <w:t xml:space="preserve"> </w:t>
      </w:r>
      <w:proofErr w:type="spellStart"/>
      <w:r w:rsidRPr="00F876EB">
        <w:t>baza</w:t>
      </w:r>
      <w:proofErr w:type="spellEnd"/>
      <w:r w:rsidRPr="00F876EB">
        <w:t xml:space="preserve"> </w:t>
      </w:r>
      <w:proofErr w:type="spellStart"/>
      <w:r w:rsidRPr="00F876EB">
        <w:t>unui</w:t>
      </w:r>
      <w:proofErr w:type="spellEnd"/>
      <w:r w:rsidRPr="00F876EB">
        <w:t xml:space="preserve"> </w:t>
      </w:r>
      <w:proofErr w:type="gramStart"/>
      <w:r w:rsidRPr="00F876EB">
        <w:t>curs ....................</w:t>
      </w:r>
      <w:proofErr w:type="gramEnd"/>
      <w:r w:rsidRPr="00F876EB">
        <w:t xml:space="preserve"> .</w:t>
      </w:r>
    </w:p>
    <w:p w:rsidR="00B837D4" w:rsidRPr="00F876EB" w:rsidRDefault="00B837D4" w:rsidP="00B837D4">
      <w:pPr>
        <w:shd w:val="clear" w:color="auto" w:fill="FFFFFF"/>
        <w:suppressAutoHyphens w:val="0"/>
        <w:spacing w:line="278" w:lineRule="atLeast"/>
      </w:pPr>
      <w:r w:rsidRPr="00F876EB">
        <w:t xml:space="preserve">2. </w:t>
      </w:r>
      <w:proofErr w:type="spellStart"/>
      <w:r w:rsidRPr="00F876EB">
        <w:t>Moneda</w:t>
      </w:r>
      <w:proofErr w:type="spellEnd"/>
      <w:r w:rsidRPr="00F876EB">
        <w:t xml:space="preserve"> </w:t>
      </w:r>
      <w:proofErr w:type="spellStart"/>
      <w:r w:rsidRPr="00F876EB">
        <w:t>națională</w:t>
      </w:r>
      <w:proofErr w:type="spellEnd"/>
      <w:r w:rsidRPr="00F876EB">
        <w:t xml:space="preserve"> a </w:t>
      </w:r>
      <w:proofErr w:type="spellStart"/>
      <w:r w:rsidRPr="00F876EB">
        <w:t>Elveției</w:t>
      </w:r>
      <w:proofErr w:type="spellEnd"/>
      <w:r w:rsidRPr="00F876EB">
        <w:t xml:space="preserve"> </w:t>
      </w:r>
      <w:proofErr w:type="spellStart"/>
      <w:proofErr w:type="gramStart"/>
      <w:r w:rsidRPr="00F876EB">
        <w:t>este</w:t>
      </w:r>
      <w:proofErr w:type="spellEnd"/>
      <w:r w:rsidRPr="00F876EB">
        <w:t xml:space="preserve"> ...................</w:t>
      </w:r>
      <w:proofErr w:type="gramEnd"/>
      <w:r w:rsidRPr="00F876EB">
        <w:t xml:space="preserve"> .</w:t>
      </w:r>
    </w:p>
    <w:p w:rsidR="00B837D4" w:rsidRPr="00F876EB" w:rsidRDefault="00B837D4" w:rsidP="00B837D4">
      <w:pPr>
        <w:shd w:val="clear" w:color="auto" w:fill="FFFFFF"/>
        <w:suppressAutoHyphens w:val="0"/>
        <w:spacing w:line="278" w:lineRule="atLeast"/>
      </w:pPr>
      <w:r w:rsidRPr="00F876EB">
        <w:t xml:space="preserve">3. </w:t>
      </w:r>
      <w:proofErr w:type="spellStart"/>
      <w:r w:rsidRPr="00F876EB">
        <w:t>Moneda</w:t>
      </w:r>
      <w:proofErr w:type="spellEnd"/>
      <w:r w:rsidRPr="00F876EB">
        <w:t xml:space="preserve"> </w:t>
      </w:r>
      <w:proofErr w:type="spellStart"/>
      <w:r w:rsidRPr="00F876EB">
        <w:t>națională</w:t>
      </w:r>
      <w:proofErr w:type="spellEnd"/>
      <w:r w:rsidRPr="00F876EB">
        <w:t xml:space="preserve"> a </w:t>
      </w:r>
      <w:proofErr w:type="spellStart"/>
      <w:r w:rsidRPr="00F876EB">
        <w:t>României</w:t>
      </w:r>
      <w:proofErr w:type="spellEnd"/>
      <w:r w:rsidRPr="00F876EB">
        <w:t xml:space="preserve"> </w:t>
      </w:r>
      <w:proofErr w:type="spellStart"/>
      <w:proofErr w:type="gramStart"/>
      <w:r w:rsidRPr="00F876EB">
        <w:t>este</w:t>
      </w:r>
      <w:proofErr w:type="spellEnd"/>
      <w:r w:rsidRPr="00F876EB">
        <w:t xml:space="preserve"> ..........</w:t>
      </w:r>
      <w:proofErr w:type="gramEnd"/>
      <w:r w:rsidRPr="00F876EB">
        <w:t xml:space="preserve"> .</w:t>
      </w:r>
    </w:p>
    <w:p w:rsidR="00B837D4" w:rsidRPr="00F876EB" w:rsidRDefault="00B837D4" w:rsidP="00B837D4">
      <w:pPr>
        <w:shd w:val="clear" w:color="auto" w:fill="FFFFFF"/>
        <w:suppressAutoHyphens w:val="0"/>
        <w:spacing w:line="278" w:lineRule="atLeast"/>
      </w:pPr>
      <w:r w:rsidRPr="00F876EB">
        <w:t xml:space="preserve">4. </w:t>
      </w:r>
      <w:proofErr w:type="spellStart"/>
      <w:r w:rsidRPr="00F876EB">
        <w:t>Moneda</w:t>
      </w:r>
      <w:proofErr w:type="spellEnd"/>
      <w:r w:rsidRPr="00F876EB">
        <w:t xml:space="preserve"> care </w:t>
      </w:r>
      <w:proofErr w:type="spellStart"/>
      <w:r w:rsidRPr="00F876EB">
        <w:t>este</w:t>
      </w:r>
      <w:proofErr w:type="spellEnd"/>
      <w:r w:rsidRPr="00F876EB">
        <w:t xml:space="preserve"> </w:t>
      </w:r>
      <w:proofErr w:type="spellStart"/>
      <w:r w:rsidRPr="00F876EB">
        <w:t>adoptată</w:t>
      </w:r>
      <w:proofErr w:type="spellEnd"/>
      <w:r w:rsidRPr="00F876EB">
        <w:t xml:space="preserve"> </w:t>
      </w:r>
      <w:proofErr w:type="spellStart"/>
      <w:r w:rsidRPr="00F876EB">
        <w:t>în</w:t>
      </w:r>
      <w:proofErr w:type="spellEnd"/>
      <w:r w:rsidRPr="00F876EB">
        <w:t xml:space="preserve"> </w:t>
      </w:r>
      <w:proofErr w:type="spellStart"/>
      <w:r w:rsidRPr="00F876EB">
        <w:t>zona</w:t>
      </w:r>
      <w:proofErr w:type="spellEnd"/>
      <w:r w:rsidRPr="00F876EB">
        <w:t xml:space="preserve"> euro </w:t>
      </w:r>
      <w:proofErr w:type="spellStart"/>
      <w:proofErr w:type="gramStart"/>
      <w:r w:rsidRPr="00F876EB">
        <w:t>este</w:t>
      </w:r>
      <w:proofErr w:type="spellEnd"/>
      <w:r w:rsidRPr="00F876EB">
        <w:t xml:space="preserve"> .................</w:t>
      </w:r>
      <w:proofErr w:type="gramEnd"/>
      <w:r w:rsidRPr="00F876EB">
        <w:t xml:space="preserve"> .</w:t>
      </w:r>
    </w:p>
    <w:p w:rsidR="00B837D4" w:rsidRPr="00F876EB" w:rsidRDefault="00B837D4" w:rsidP="00B837D4">
      <w:pPr>
        <w:shd w:val="clear" w:color="auto" w:fill="FFFFFF"/>
        <w:suppressAutoHyphens w:val="0"/>
        <w:spacing w:line="278" w:lineRule="atLeast"/>
      </w:pPr>
      <w:r w:rsidRPr="00F876EB">
        <w:t xml:space="preserve">5. </w:t>
      </w:r>
      <w:proofErr w:type="spellStart"/>
      <w:r w:rsidRPr="00F876EB">
        <w:t>Moneda</w:t>
      </w:r>
      <w:proofErr w:type="spellEnd"/>
      <w:r w:rsidRPr="00F876EB">
        <w:t xml:space="preserve"> </w:t>
      </w:r>
      <w:proofErr w:type="spellStart"/>
      <w:r w:rsidRPr="00F876EB">
        <w:t>națională</w:t>
      </w:r>
      <w:proofErr w:type="spellEnd"/>
      <w:r w:rsidRPr="00F876EB">
        <w:t xml:space="preserve"> a </w:t>
      </w:r>
      <w:proofErr w:type="spellStart"/>
      <w:r w:rsidRPr="00F876EB">
        <w:t>Poloniei</w:t>
      </w:r>
      <w:proofErr w:type="spellEnd"/>
      <w:r w:rsidRPr="00F876EB">
        <w:t xml:space="preserve"> </w:t>
      </w:r>
      <w:proofErr w:type="spellStart"/>
      <w:proofErr w:type="gramStart"/>
      <w:r w:rsidRPr="00F876EB">
        <w:t>este</w:t>
      </w:r>
      <w:proofErr w:type="spellEnd"/>
      <w:r w:rsidRPr="00F876EB">
        <w:t xml:space="preserve"> ...................</w:t>
      </w:r>
      <w:proofErr w:type="gramEnd"/>
      <w:r w:rsidRPr="00F876EB">
        <w:t xml:space="preserve"> .</w:t>
      </w:r>
    </w:p>
    <w:p w:rsidR="005B64EE" w:rsidRDefault="00B837D4" w:rsidP="00B837D4">
      <w:pPr>
        <w:shd w:val="clear" w:color="auto" w:fill="FFFFFF"/>
        <w:suppressAutoHyphens w:val="0"/>
        <w:spacing w:line="278" w:lineRule="atLeast"/>
        <w:sectPr w:rsidR="005B64EE" w:rsidSect="003F1BFD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876EB">
        <w:t xml:space="preserve">6. </w:t>
      </w:r>
      <w:proofErr w:type="spellStart"/>
      <w:r w:rsidRPr="00F876EB">
        <w:t>Bani</w:t>
      </w:r>
      <w:proofErr w:type="spellEnd"/>
      <w:r w:rsidRPr="00F876EB">
        <w:t xml:space="preserve"> care </w:t>
      </w:r>
      <w:proofErr w:type="spellStart"/>
      <w:r w:rsidRPr="00F876EB">
        <w:t>circulă</w:t>
      </w:r>
      <w:proofErr w:type="spellEnd"/>
      <w:r w:rsidRPr="00F876EB">
        <w:t xml:space="preserve"> </w:t>
      </w:r>
      <w:proofErr w:type="spellStart"/>
      <w:r w:rsidRPr="00F876EB">
        <w:t>în</w:t>
      </w:r>
      <w:proofErr w:type="spellEnd"/>
      <w:r w:rsidRPr="00F876EB">
        <w:t xml:space="preserve"> </w:t>
      </w:r>
      <w:proofErr w:type="spellStart"/>
      <w:r w:rsidRPr="00F876EB">
        <w:t>Statele</w:t>
      </w:r>
      <w:proofErr w:type="spellEnd"/>
      <w:r w:rsidRPr="00F876EB">
        <w:t xml:space="preserve"> Unite ale </w:t>
      </w:r>
      <w:proofErr w:type="spellStart"/>
      <w:r w:rsidRPr="00F876EB">
        <w:t>Americii</w:t>
      </w:r>
      <w:proofErr w:type="spellEnd"/>
    </w:p>
    <w:p w:rsidR="005B64EE" w:rsidRPr="00F876EB" w:rsidRDefault="005B64EE" w:rsidP="005B64EE">
      <w:pPr>
        <w:shd w:val="clear" w:color="auto" w:fill="FFFFFF"/>
        <w:suppressAutoHyphens w:val="0"/>
        <w:spacing w:line="278" w:lineRule="atLeast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-316301</wp:posOffset>
            </wp:positionH>
            <wp:positionV relativeFrom="paragraph">
              <wp:posOffset>285537</wp:posOffset>
            </wp:positionV>
            <wp:extent cx="6652684" cy="94488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684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ANEXA 11</w:t>
      </w:r>
    </w:p>
    <w:p w:rsidR="00AD601F" w:rsidRDefault="00AD601F" w:rsidP="00B837D4">
      <w:pPr>
        <w:shd w:val="clear" w:color="auto" w:fill="FFFFFF"/>
        <w:suppressAutoHyphens w:val="0"/>
        <w:spacing w:line="278" w:lineRule="atLeast"/>
        <w:sectPr w:rsidR="00AD601F" w:rsidSect="005B64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601F" w:rsidRPr="00F876EB" w:rsidRDefault="00AD601F" w:rsidP="005B64EE">
      <w:pPr>
        <w:shd w:val="clear" w:color="auto" w:fill="FFFFFF"/>
        <w:suppressAutoHyphens w:val="0"/>
        <w:spacing w:line="278" w:lineRule="atLeast"/>
      </w:pPr>
    </w:p>
    <w:sectPr w:rsidR="00AD601F" w:rsidRPr="00F876EB" w:rsidSect="00AD60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EC" w:rsidRDefault="008834EC" w:rsidP="00F76A12">
      <w:r>
        <w:separator/>
      </w:r>
    </w:p>
  </w:endnote>
  <w:endnote w:type="continuationSeparator" w:id="1">
    <w:p w:rsidR="008834EC" w:rsidRDefault="008834EC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EC" w:rsidRDefault="008834EC" w:rsidP="003375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4EC" w:rsidRDefault="008834EC" w:rsidP="003375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EC" w:rsidRDefault="008834EC" w:rsidP="003375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FB4">
      <w:rPr>
        <w:rStyle w:val="PageNumber"/>
        <w:noProof/>
      </w:rPr>
      <w:t>17</w:t>
    </w:r>
    <w:r>
      <w:rPr>
        <w:rStyle w:val="PageNumber"/>
      </w:rPr>
      <w:fldChar w:fldCharType="end"/>
    </w:r>
  </w:p>
  <w:p w:rsidR="008834EC" w:rsidRDefault="008834EC" w:rsidP="008717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EC" w:rsidRDefault="008834EC" w:rsidP="00F76A12">
      <w:r>
        <w:separator/>
      </w:r>
    </w:p>
  </w:footnote>
  <w:footnote w:type="continuationSeparator" w:id="1">
    <w:p w:rsidR="008834EC" w:rsidRDefault="008834EC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30"/>
    <w:multiLevelType w:val="hybridMultilevel"/>
    <w:tmpl w:val="178EF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7F65"/>
    <w:multiLevelType w:val="hybridMultilevel"/>
    <w:tmpl w:val="513842B6"/>
    <w:lvl w:ilvl="0" w:tplc="5AD637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4C25"/>
    <w:multiLevelType w:val="hybridMultilevel"/>
    <w:tmpl w:val="19ECE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0ECE"/>
    <w:multiLevelType w:val="multilevel"/>
    <w:tmpl w:val="4B7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A64AA"/>
    <w:multiLevelType w:val="multilevel"/>
    <w:tmpl w:val="1ADC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32737"/>
    <w:multiLevelType w:val="hybridMultilevel"/>
    <w:tmpl w:val="5BBCD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D587E"/>
    <w:multiLevelType w:val="hybridMultilevel"/>
    <w:tmpl w:val="641CF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4DF0"/>
    <w:multiLevelType w:val="hybridMultilevel"/>
    <w:tmpl w:val="4E50B6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95B0E"/>
    <w:multiLevelType w:val="multilevel"/>
    <w:tmpl w:val="C878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A447F"/>
    <w:multiLevelType w:val="hybridMultilevel"/>
    <w:tmpl w:val="FCEA2C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275A8"/>
    <w:multiLevelType w:val="hybridMultilevel"/>
    <w:tmpl w:val="0AF84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468B4"/>
    <w:multiLevelType w:val="multilevel"/>
    <w:tmpl w:val="0AF8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681806"/>
    <w:multiLevelType w:val="hybridMultilevel"/>
    <w:tmpl w:val="876E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B3547"/>
    <w:multiLevelType w:val="hybridMultilevel"/>
    <w:tmpl w:val="21F4E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AFD"/>
    <w:rsid w:val="00004702"/>
    <w:rsid w:val="00027273"/>
    <w:rsid w:val="0006463B"/>
    <w:rsid w:val="00067694"/>
    <w:rsid w:val="0008784D"/>
    <w:rsid w:val="000B721A"/>
    <w:rsid w:val="000F6D9E"/>
    <w:rsid w:val="001470BD"/>
    <w:rsid w:val="00175890"/>
    <w:rsid w:val="001A25DF"/>
    <w:rsid w:val="001D4028"/>
    <w:rsid w:val="001E599A"/>
    <w:rsid w:val="00237DA0"/>
    <w:rsid w:val="002660DD"/>
    <w:rsid w:val="002B7B7E"/>
    <w:rsid w:val="002D3D04"/>
    <w:rsid w:val="002D6AE8"/>
    <w:rsid w:val="002F0777"/>
    <w:rsid w:val="00322D8B"/>
    <w:rsid w:val="00325DF1"/>
    <w:rsid w:val="003375C7"/>
    <w:rsid w:val="00360F3B"/>
    <w:rsid w:val="00367909"/>
    <w:rsid w:val="003E2161"/>
    <w:rsid w:val="003E4269"/>
    <w:rsid w:val="003F1BFD"/>
    <w:rsid w:val="003F5032"/>
    <w:rsid w:val="004142B8"/>
    <w:rsid w:val="004A34CF"/>
    <w:rsid w:val="004F47BC"/>
    <w:rsid w:val="004F6293"/>
    <w:rsid w:val="004F79B9"/>
    <w:rsid w:val="00596117"/>
    <w:rsid w:val="005B64EE"/>
    <w:rsid w:val="00661062"/>
    <w:rsid w:val="006A4537"/>
    <w:rsid w:val="006B0906"/>
    <w:rsid w:val="006B7520"/>
    <w:rsid w:val="00706AFD"/>
    <w:rsid w:val="00715DC2"/>
    <w:rsid w:val="00741CBD"/>
    <w:rsid w:val="0076717F"/>
    <w:rsid w:val="00813AAF"/>
    <w:rsid w:val="008372C9"/>
    <w:rsid w:val="00850488"/>
    <w:rsid w:val="008633EA"/>
    <w:rsid w:val="00871762"/>
    <w:rsid w:val="008834EC"/>
    <w:rsid w:val="00886857"/>
    <w:rsid w:val="008F593D"/>
    <w:rsid w:val="00903582"/>
    <w:rsid w:val="0098538F"/>
    <w:rsid w:val="00993D34"/>
    <w:rsid w:val="00996897"/>
    <w:rsid w:val="009F6D91"/>
    <w:rsid w:val="009F7D35"/>
    <w:rsid w:val="00A31175"/>
    <w:rsid w:val="00A86107"/>
    <w:rsid w:val="00AA41CC"/>
    <w:rsid w:val="00AA57BB"/>
    <w:rsid w:val="00AC4336"/>
    <w:rsid w:val="00AD15D9"/>
    <w:rsid w:val="00AD56B9"/>
    <w:rsid w:val="00AD601F"/>
    <w:rsid w:val="00AE73F5"/>
    <w:rsid w:val="00B74B63"/>
    <w:rsid w:val="00B837D4"/>
    <w:rsid w:val="00B875EA"/>
    <w:rsid w:val="00B878BD"/>
    <w:rsid w:val="00B9181B"/>
    <w:rsid w:val="00BA6914"/>
    <w:rsid w:val="00BC0BA6"/>
    <w:rsid w:val="00BC65D4"/>
    <w:rsid w:val="00BF67EA"/>
    <w:rsid w:val="00C53FB4"/>
    <w:rsid w:val="00C75ACF"/>
    <w:rsid w:val="00CB720B"/>
    <w:rsid w:val="00D07BF5"/>
    <w:rsid w:val="00D1141F"/>
    <w:rsid w:val="00D426BC"/>
    <w:rsid w:val="00D74419"/>
    <w:rsid w:val="00DA0631"/>
    <w:rsid w:val="00DB65FB"/>
    <w:rsid w:val="00EF0111"/>
    <w:rsid w:val="00F55521"/>
    <w:rsid w:val="00F7139D"/>
    <w:rsid w:val="00F76A12"/>
    <w:rsid w:val="00F858E5"/>
    <w:rsid w:val="00F8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F876E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76E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Default">
    <w:name w:val="Default"/>
    <w:rsid w:val="00B9181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7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075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93324330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016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376856596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5729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349450317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5891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331839972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3814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1320306133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6094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1463109172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66DD995-5FD7-44E3-89DE-385ECAEB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MIHAELA</cp:lastModifiedBy>
  <cp:revision>7</cp:revision>
  <dcterms:created xsi:type="dcterms:W3CDTF">2015-11-16T16:54:00Z</dcterms:created>
  <dcterms:modified xsi:type="dcterms:W3CDTF">2015-11-16T18:41:00Z</dcterms:modified>
</cp:coreProperties>
</file>