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Pr="00181D7D" w:rsidRDefault="00AD15D9" w:rsidP="00AD15D9"/>
    <w:p w:rsidR="00AD15D9" w:rsidRPr="00181D7D" w:rsidRDefault="00AD15D9" w:rsidP="00790606">
      <w:pPr>
        <w:spacing w:line="360" w:lineRule="auto"/>
        <w:outlineLvl w:val="0"/>
        <w:rPr>
          <w:b/>
          <w:lang w:val="ro-RO"/>
        </w:rPr>
      </w:pPr>
      <w:r w:rsidRPr="00181D7D">
        <w:rPr>
          <w:b/>
        </w:rPr>
        <w:t>Unitatea de învăţământ</w:t>
      </w:r>
      <w:r w:rsidRPr="00181D7D">
        <w:t>:</w:t>
      </w:r>
      <w:r w:rsidR="00790606" w:rsidRPr="00181D7D">
        <w:rPr>
          <w:lang w:val="ro-RO"/>
        </w:rPr>
        <w:t>Şcoala Gimnazială „C.Băicoianu</w:t>
      </w:r>
      <w:r w:rsidR="00181D7D" w:rsidRPr="00181D7D">
        <w:rPr>
          <w:lang w:val="ro-RO"/>
        </w:rPr>
        <w:t>”Tâncăbeşti</w:t>
      </w:r>
      <w:r w:rsidR="00790606" w:rsidRPr="00181D7D">
        <w:rPr>
          <w:lang w:val="ro-RO"/>
        </w:rPr>
        <w:t xml:space="preserve"> </w:t>
      </w:r>
    </w:p>
    <w:p w:rsidR="00AD15D9" w:rsidRPr="00181D7D" w:rsidRDefault="00AD15D9" w:rsidP="00790606">
      <w:pPr>
        <w:spacing w:line="360" w:lineRule="auto"/>
        <w:rPr>
          <w:lang w:val="it-IT"/>
        </w:rPr>
      </w:pPr>
      <w:r w:rsidRPr="00181D7D">
        <w:rPr>
          <w:b/>
          <w:lang w:val="it-IT"/>
        </w:rPr>
        <w:t>Data</w:t>
      </w:r>
      <w:r w:rsidR="00790606" w:rsidRPr="00181D7D">
        <w:rPr>
          <w:b/>
          <w:lang w:val="it-IT"/>
        </w:rPr>
        <w:t>:20.11.2015</w:t>
      </w:r>
    </w:p>
    <w:p w:rsidR="00AD15D9" w:rsidRPr="00181D7D" w:rsidRDefault="00AD15D9" w:rsidP="00790606">
      <w:pPr>
        <w:spacing w:line="360" w:lineRule="auto"/>
        <w:rPr>
          <w:b/>
          <w:lang w:val="it-IT"/>
        </w:rPr>
      </w:pPr>
      <w:r w:rsidRPr="00181D7D">
        <w:rPr>
          <w:b/>
          <w:lang w:val="it-IT"/>
        </w:rPr>
        <w:t>Clasa</w:t>
      </w:r>
      <w:r w:rsidR="00790606" w:rsidRPr="00181D7D">
        <w:rPr>
          <w:b/>
          <w:lang w:val="it-IT"/>
        </w:rPr>
        <w:t xml:space="preserve">:a </w:t>
      </w:r>
      <w:r w:rsidR="00181D7D" w:rsidRPr="00181D7D">
        <w:rPr>
          <w:b/>
          <w:lang w:val="it-IT"/>
        </w:rPr>
        <w:t>III</w:t>
      </w:r>
      <w:r w:rsidR="00181D7D" w:rsidRPr="00181D7D">
        <w:rPr>
          <w:b/>
          <w:lang w:val="pt-BR"/>
        </w:rPr>
        <w:t xml:space="preserve">-a/a </w:t>
      </w:r>
      <w:r w:rsidR="00790606" w:rsidRPr="00181D7D">
        <w:rPr>
          <w:b/>
          <w:lang w:val="it-IT"/>
        </w:rPr>
        <w:t>IV-a</w:t>
      </w:r>
    </w:p>
    <w:p w:rsidR="00AD15D9" w:rsidRPr="00181D7D" w:rsidRDefault="00790606" w:rsidP="00790606">
      <w:pPr>
        <w:spacing w:line="360" w:lineRule="auto"/>
        <w:rPr>
          <w:u w:val="single"/>
          <w:lang w:val="it-IT"/>
        </w:rPr>
      </w:pPr>
      <w:r w:rsidRPr="00181D7D">
        <w:rPr>
          <w:b/>
          <w:lang w:val="it-IT"/>
        </w:rPr>
        <w:t>Propun</w:t>
      </w:r>
      <w:r w:rsidRPr="00181D7D">
        <w:rPr>
          <w:b/>
          <w:lang w:val="ro-RO"/>
        </w:rPr>
        <w:t>ă</w:t>
      </w:r>
      <w:r w:rsidR="00AD15D9" w:rsidRPr="00181D7D">
        <w:rPr>
          <w:b/>
          <w:lang w:val="it-IT"/>
        </w:rPr>
        <w:t>tor</w:t>
      </w:r>
      <w:r w:rsidR="00AD15D9" w:rsidRPr="00181D7D">
        <w:rPr>
          <w:lang w:val="it-IT"/>
        </w:rPr>
        <w:t xml:space="preserve">: </w:t>
      </w:r>
      <w:r w:rsidR="000407FE">
        <w:rPr>
          <w:lang w:val="it-IT"/>
        </w:rPr>
        <w:t>Gheorghe Corin</w:t>
      </w:r>
      <w:r w:rsidRPr="00181D7D">
        <w:rPr>
          <w:lang w:val="it-IT"/>
        </w:rPr>
        <w:t>a şi Paraschiv Ecaterina</w:t>
      </w:r>
    </w:p>
    <w:p w:rsidR="00AD15D9" w:rsidRPr="00181D7D" w:rsidRDefault="00AD15D9" w:rsidP="00790606">
      <w:pPr>
        <w:spacing w:line="360" w:lineRule="auto"/>
        <w:rPr>
          <w:lang w:val="it-IT"/>
        </w:rPr>
      </w:pPr>
      <w:r w:rsidRPr="00181D7D">
        <w:rPr>
          <w:b/>
          <w:lang w:val="it-IT"/>
        </w:rPr>
        <w:t>Disciplina:</w:t>
      </w:r>
      <w:r w:rsidRPr="00181D7D">
        <w:rPr>
          <w:lang w:val="it-IT"/>
        </w:rPr>
        <w:t xml:space="preserve"> </w:t>
      </w:r>
      <w:r w:rsidR="00790606" w:rsidRPr="00181D7D">
        <w:rPr>
          <w:lang w:val="it-IT"/>
        </w:rPr>
        <w:t>Educaţie financiară</w:t>
      </w:r>
    </w:p>
    <w:p w:rsidR="00AD15D9" w:rsidRPr="00181D7D" w:rsidRDefault="00AD15D9" w:rsidP="00790606">
      <w:pPr>
        <w:tabs>
          <w:tab w:val="left" w:pos="2964"/>
        </w:tabs>
        <w:spacing w:line="360" w:lineRule="auto"/>
        <w:jc w:val="both"/>
        <w:rPr>
          <w:i/>
          <w:lang w:val="pt-BR"/>
        </w:rPr>
      </w:pPr>
      <w:r w:rsidRPr="00181D7D">
        <w:rPr>
          <w:b/>
          <w:lang w:val="pt-BR"/>
        </w:rPr>
        <w:t>Subiectul lecţiei</w:t>
      </w:r>
      <w:r w:rsidRPr="00181D7D">
        <w:rPr>
          <w:lang w:val="pt-BR"/>
        </w:rPr>
        <w:t>:</w:t>
      </w:r>
      <w:r w:rsidR="004D33B1" w:rsidRPr="00181D7D">
        <w:rPr>
          <w:lang w:val="pt-BR"/>
        </w:rPr>
        <w:t>Leul-moneda naţională a României</w:t>
      </w:r>
      <w:r w:rsidR="00A75FB2" w:rsidRPr="00181D7D">
        <w:rPr>
          <w:lang w:val="pt-BR"/>
        </w:rPr>
        <w:t>-recapitulare</w:t>
      </w:r>
    </w:p>
    <w:p w:rsidR="00AD15D9" w:rsidRPr="00181D7D" w:rsidRDefault="00790606" w:rsidP="00790606">
      <w:pPr>
        <w:spacing w:line="360" w:lineRule="auto"/>
        <w:ind w:left="-109"/>
        <w:jc w:val="both"/>
        <w:rPr>
          <w:lang w:val="pt-BR"/>
        </w:rPr>
      </w:pPr>
      <w:r w:rsidRPr="00181D7D">
        <w:rPr>
          <w:b/>
          <w:lang w:val="pt-BR"/>
        </w:rPr>
        <w:t xml:space="preserve"> </w:t>
      </w:r>
      <w:r w:rsidR="00AD15D9" w:rsidRPr="00181D7D">
        <w:rPr>
          <w:b/>
          <w:lang w:val="pt-BR"/>
        </w:rPr>
        <w:t>Tipul lecţiei</w:t>
      </w:r>
      <w:r w:rsidR="00AD15D9" w:rsidRPr="00181D7D">
        <w:rPr>
          <w:lang w:val="pt-BR"/>
        </w:rPr>
        <w:t>:</w:t>
      </w:r>
      <w:r w:rsidRPr="00181D7D">
        <w:rPr>
          <w:lang w:val="pt-BR"/>
        </w:rPr>
        <w:t xml:space="preserve"> de fixare şi sistematizare a cunoştinţelor</w:t>
      </w:r>
    </w:p>
    <w:p w:rsidR="00AD15D9" w:rsidRPr="00181D7D" w:rsidRDefault="00AD15D9" w:rsidP="00AD15D9">
      <w:pPr>
        <w:outlineLvl w:val="0"/>
        <w:rPr>
          <w:b/>
          <w:lang w:val="ro-RO"/>
        </w:rPr>
      </w:pPr>
      <w:r w:rsidRPr="00181D7D">
        <w:rPr>
          <w:b/>
          <w:lang w:val="ro-RO"/>
        </w:rPr>
        <w:t>Scopul:</w:t>
      </w:r>
      <w:r w:rsidRPr="00181D7D">
        <w:rPr>
          <w:color w:val="800080"/>
          <w:lang w:val="ro-RO"/>
        </w:rPr>
        <w:t xml:space="preserve"> </w:t>
      </w:r>
      <w:r w:rsidR="003D6768" w:rsidRPr="00181D7D">
        <w:rPr>
          <w:color w:val="800080"/>
          <w:lang w:val="ro-RO"/>
        </w:rPr>
        <w:t>Consolidarea cunoştinţelor elevilor referitoare la monede şi bancnote</w:t>
      </w:r>
    </w:p>
    <w:p w:rsidR="00AD15D9" w:rsidRPr="00181D7D" w:rsidRDefault="00AD15D9" w:rsidP="00AD15D9">
      <w:pPr>
        <w:rPr>
          <w:b/>
          <w:bCs/>
          <w:lang w:val="es-ES"/>
        </w:rPr>
      </w:pPr>
    </w:p>
    <w:p w:rsidR="00AD15D9" w:rsidRPr="00181D7D" w:rsidRDefault="00AD15D9" w:rsidP="00AD15D9">
      <w:pPr>
        <w:outlineLvl w:val="0"/>
        <w:rPr>
          <w:b/>
          <w:bCs/>
          <w:lang w:val="pt-BR"/>
        </w:rPr>
      </w:pPr>
      <w:r w:rsidRPr="00181D7D">
        <w:rPr>
          <w:b/>
          <w:bCs/>
          <w:lang w:val="es-ES"/>
        </w:rPr>
        <w:t>Obiective operaţionale</w:t>
      </w:r>
      <w:r w:rsidR="003D6768" w:rsidRPr="00181D7D">
        <w:rPr>
          <w:b/>
          <w:bCs/>
          <w:lang w:val="pt-BR"/>
        </w:rPr>
        <w:t>:</w:t>
      </w:r>
    </w:p>
    <w:p w:rsidR="003D6768" w:rsidRPr="00181D7D" w:rsidRDefault="003D6768" w:rsidP="004D33B1">
      <w:pPr>
        <w:spacing w:line="360" w:lineRule="auto"/>
        <w:outlineLvl w:val="0"/>
        <w:rPr>
          <w:bCs/>
          <w:lang w:val="ro-RO"/>
        </w:rPr>
      </w:pPr>
      <w:r w:rsidRPr="00181D7D">
        <w:rPr>
          <w:bCs/>
          <w:lang w:val="pt-BR"/>
        </w:rPr>
        <w:t>O1-</w:t>
      </w:r>
      <w:r w:rsidRPr="00181D7D">
        <w:rPr>
          <w:bCs/>
          <w:lang w:val="ro-RO"/>
        </w:rPr>
        <w:t>să recunoască monede</w:t>
      </w:r>
      <w:r w:rsidR="00181D7D" w:rsidRPr="00181D7D">
        <w:rPr>
          <w:bCs/>
          <w:lang w:val="ro-RO"/>
        </w:rPr>
        <w:t>le</w:t>
      </w:r>
      <w:r w:rsidRPr="00181D7D">
        <w:rPr>
          <w:bCs/>
          <w:lang w:val="ro-RO"/>
        </w:rPr>
        <w:t xml:space="preserve"> şi bancnote</w:t>
      </w:r>
      <w:r w:rsidR="00181D7D" w:rsidRPr="00181D7D">
        <w:rPr>
          <w:bCs/>
          <w:lang w:val="ro-RO"/>
        </w:rPr>
        <w:t>le</w:t>
      </w:r>
      <w:r w:rsidR="00A75FB2" w:rsidRPr="00181D7D">
        <w:rPr>
          <w:bCs/>
          <w:lang w:val="ro-RO"/>
        </w:rPr>
        <w:t>;</w:t>
      </w:r>
    </w:p>
    <w:p w:rsidR="003D6768" w:rsidRPr="00181D7D" w:rsidRDefault="004D33B1" w:rsidP="004D33B1">
      <w:pPr>
        <w:spacing w:line="360" w:lineRule="auto"/>
        <w:outlineLvl w:val="0"/>
        <w:rPr>
          <w:bCs/>
          <w:lang w:val="ro-RO"/>
        </w:rPr>
      </w:pPr>
      <w:r w:rsidRPr="00181D7D">
        <w:rPr>
          <w:bCs/>
          <w:lang w:val="ro-RO"/>
        </w:rPr>
        <w:t>O2-</w:t>
      </w:r>
      <w:r w:rsidR="003D6768" w:rsidRPr="00181D7D">
        <w:rPr>
          <w:bCs/>
          <w:lang w:val="ro-RO"/>
        </w:rPr>
        <w:t xml:space="preserve"> să descrie </w:t>
      </w:r>
      <w:r w:rsidRPr="00181D7D">
        <w:rPr>
          <w:bCs/>
          <w:lang w:val="ro-RO"/>
        </w:rPr>
        <w:t>monedele şi bancnotele</w:t>
      </w:r>
      <w:r w:rsidR="00A75FB2" w:rsidRPr="00181D7D">
        <w:rPr>
          <w:bCs/>
          <w:lang w:val="ro-RO"/>
        </w:rPr>
        <w:t>;</w:t>
      </w:r>
    </w:p>
    <w:p w:rsidR="004D33B1" w:rsidRPr="00181D7D" w:rsidRDefault="00181D7D" w:rsidP="004D33B1">
      <w:pPr>
        <w:spacing w:line="360" w:lineRule="auto"/>
        <w:outlineLvl w:val="0"/>
        <w:rPr>
          <w:bCs/>
          <w:lang w:val="ro-RO"/>
        </w:rPr>
      </w:pPr>
      <w:r w:rsidRPr="00181D7D">
        <w:rPr>
          <w:bCs/>
          <w:lang w:val="ro-RO"/>
        </w:rPr>
        <w:t xml:space="preserve">O3-să recunoască personalităţile </w:t>
      </w:r>
      <w:r w:rsidR="004D33B1" w:rsidRPr="00181D7D">
        <w:rPr>
          <w:bCs/>
          <w:lang w:val="ro-RO"/>
        </w:rPr>
        <w:t xml:space="preserve"> ilustrate pe bancnote</w:t>
      </w:r>
      <w:r w:rsidR="00A75FB2" w:rsidRPr="00181D7D">
        <w:rPr>
          <w:bCs/>
          <w:lang w:val="ro-RO"/>
        </w:rPr>
        <w:t>;</w:t>
      </w:r>
    </w:p>
    <w:p w:rsidR="00AD15D9" w:rsidRPr="00181D7D" w:rsidRDefault="004D33B1" w:rsidP="004D33B1">
      <w:pPr>
        <w:spacing w:line="360" w:lineRule="auto"/>
        <w:outlineLvl w:val="0"/>
        <w:rPr>
          <w:bCs/>
          <w:lang w:val="ro-RO"/>
        </w:rPr>
      </w:pPr>
      <w:r w:rsidRPr="00181D7D">
        <w:rPr>
          <w:bCs/>
          <w:lang w:val="ro-RO"/>
        </w:rPr>
        <w:t>O4- să aplice în contexte variate noţiunile de monedă şi bancnotă</w:t>
      </w:r>
      <w:r w:rsidR="007C4C56" w:rsidRPr="00181D7D">
        <w:rPr>
          <w:bCs/>
          <w:lang w:val="ro-RO"/>
        </w:rPr>
        <w:t>;</w:t>
      </w:r>
    </w:p>
    <w:p w:rsidR="007C4C56" w:rsidRPr="00181D7D" w:rsidRDefault="007C4C56" w:rsidP="004D33B1">
      <w:pPr>
        <w:spacing w:line="360" w:lineRule="auto"/>
        <w:outlineLvl w:val="0"/>
        <w:rPr>
          <w:bCs/>
          <w:lang w:val="ro-RO"/>
        </w:rPr>
      </w:pPr>
      <w:r w:rsidRPr="00181D7D">
        <w:rPr>
          <w:bCs/>
          <w:lang w:val="ro-RO"/>
        </w:rPr>
        <w:t>O5-să efectueze mici tranzacţii.</w:t>
      </w:r>
    </w:p>
    <w:p w:rsidR="00AD15D9" w:rsidRPr="00181D7D" w:rsidRDefault="00AD15D9" w:rsidP="004D33B1">
      <w:pPr>
        <w:spacing w:line="360" w:lineRule="auto"/>
        <w:outlineLvl w:val="0"/>
        <w:rPr>
          <w:lang w:val="ro-RO"/>
        </w:rPr>
      </w:pPr>
      <w:r w:rsidRPr="00181D7D">
        <w:rPr>
          <w:b/>
          <w:lang w:val="ro-RO"/>
        </w:rPr>
        <w:t xml:space="preserve">Resurse </w:t>
      </w:r>
    </w:p>
    <w:p w:rsidR="00AD15D9" w:rsidRPr="00181D7D" w:rsidRDefault="00AD15D9" w:rsidP="00181D7D">
      <w:pPr>
        <w:spacing w:line="360" w:lineRule="auto"/>
        <w:rPr>
          <w:lang w:val="ro-RO"/>
        </w:rPr>
      </w:pPr>
      <w:r w:rsidRPr="00181D7D">
        <w:rPr>
          <w:lang w:val="ro-RO"/>
        </w:rPr>
        <w:t>I. Metodologice</w:t>
      </w:r>
    </w:p>
    <w:p w:rsidR="00AD15D9" w:rsidRPr="00181D7D" w:rsidRDefault="00AD15D9" w:rsidP="00181D7D">
      <w:pPr>
        <w:spacing w:line="360" w:lineRule="auto"/>
        <w:outlineLvl w:val="0"/>
        <w:rPr>
          <w:lang w:val="ro-RO"/>
        </w:rPr>
      </w:pPr>
      <w:r w:rsidRPr="00181D7D">
        <w:rPr>
          <w:lang w:val="ro-RO"/>
        </w:rPr>
        <w:t xml:space="preserve">            </w:t>
      </w:r>
      <w:r w:rsidRPr="00181D7D">
        <w:rPr>
          <w:b/>
          <w:i/>
          <w:lang w:val="ro-RO"/>
        </w:rPr>
        <w:t>Strategii didactice</w:t>
      </w:r>
    </w:p>
    <w:p w:rsidR="00AD15D9" w:rsidRPr="00181D7D" w:rsidRDefault="00AD15D9" w:rsidP="00181D7D">
      <w:pPr>
        <w:spacing w:line="360" w:lineRule="auto"/>
        <w:outlineLvl w:val="0"/>
        <w:rPr>
          <w:lang w:val="pt-BR"/>
        </w:rPr>
      </w:pPr>
      <w:r w:rsidRPr="00181D7D">
        <w:rPr>
          <w:lang w:val="ro-RO"/>
        </w:rPr>
        <w:t xml:space="preserve">Metode şi procedee: </w:t>
      </w:r>
      <w:r w:rsidR="004D33B1" w:rsidRPr="00181D7D">
        <w:rPr>
          <w:color w:val="2C2C2C"/>
          <w:shd w:val="clear" w:color="auto" w:fill="FFFFFF"/>
          <w:lang w:val="pt-BR"/>
        </w:rPr>
        <w:t>conversaţia, explicaţia, exerciţiul, jocul didactic,</w:t>
      </w:r>
      <w:r w:rsidR="009241E0" w:rsidRPr="00181D7D">
        <w:rPr>
          <w:color w:val="2C2C2C"/>
          <w:shd w:val="clear" w:color="auto" w:fill="FFFFFF"/>
          <w:lang w:val="pt-BR"/>
        </w:rPr>
        <w:t>jocul de rol,</w:t>
      </w:r>
      <w:r w:rsidR="00086ABD" w:rsidRPr="00181D7D">
        <w:rPr>
          <w:color w:val="2C2C2C"/>
          <w:shd w:val="clear" w:color="auto" w:fill="FFFFFF"/>
          <w:lang w:val="pt-BR"/>
        </w:rPr>
        <w:t xml:space="preserve">ciorchinele,metoda R.A.I. </w:t>
      </w:r>
      <w:r w:rsidR="009241E0" w:rsidRPr="00181D7D">
        <w:rPr>
          <w:color w:val="2C2C2C"/>
          <w:shd w:val="clear" w:color="auto" w:fill="FFFFFF"/>
          <w:lang w:val="pt-BR"/>
        </w:rPr>
        <w:t>,cadranele.</w:t>
      </w:r>
    </w:p>
    <w:p w:rsidR="00AD15D9" w:rsidRPr="00181D7D" w:rsidRDefault="00AD15D9" w:rsidP="00181D7D">
      <w:pPr>
        <w:spacing w:line="360" w:lineRule="auto"/>
        <w:outlineLvl w:val="0"/>
        <w:rPr>
          <w:lang w:val="ro-RO"/>
        </w:rPr>
      </w:pPr>
      <w:r w:rsidRPr="00181D7D">
        <w:rPr>
          <w:lang w:val="ro-RO"/>
        </w:rPr>
        <w:t xml:space="preserve">Mijloace de învăţământ: </w:t>
      </w:r>
      <w:r w:rsidR="004D33B1" w:rsidRPr="00181D7D">
        <w:rPr>
          <w:color w:val="2C2C2C"/>
          <w:shd w:val="clear" w:color="auto" w:fill="FFFFFF"/>
          <w:lang w:val="pt-BR"/>
        </w:rPr>
        <w:t>planşe suport,jetoane,</w:t>
      </w:r>
      <w:r w:rsidR="009241E0" w:rsidRPr="00181D7D">
        <w:rPr>
          <w:color w:val="2C2C2C"/>
          <w:shd w:val="clear" w:color="auto" w:fill="FFFFFF"/>
          <w:lang w:val="pt-BR"/>
        </w:rPr>
        <w:t>punguţe,</w:t>
      </w:r>
      <w:r w:rsidR="004D33B1" w:rsidRPr="00181D7D">
        <w:rPr>
          <w:color w:val="2C2C2C"/>
          <w:shd w:val="clear" w:color="auto" w:fill="FFFFFF"/>
          <w:lang w:val="pt-BR"/>
        </w:rPr>
        <w:t xml:space="preserve"> fişe de lucru, manual,caiet, flip-chart, markere, imagini</w:t>
      </w:r>
    </w:p>
    <w:p w:rsidR="00AD15D9" w:rsidRPr="00181D7D" w:rsidRDefault="00AD15D9" w:rsidP="00181D7D">
      <w:pPr>
        <w:spacing w:line="360" w:lineRule="auto"/>
        <w:rPr>
          <w:lang w:val="pt-BR"/>
        </w:rPr>
      </w:pPr>
      <w:r w:rsidRPr="00181D7D">
        <w:rPr>
          <w:lang w:val="ro-RO"/>
        </w:rPr>
        <w:t xml:space="preserve">Forme de organizare: </w:t>
      </w:r>
      <w:r w:rsidR="004D33B1" w:rsidRPr="00181D7D">
        <w:rPr>
          <w:color w:val="2C2C2C"/>
          <w:shd w:val="clear" w:color="auto" w:fill="FFFFFF"/>
          <w:lang w:val="pt-BR"/>
        </w:rPr>
        <w:t xml:space="preserve">frontal, individual, </w:t>
      </w:r>
      <w:r w:rsidR="007C4C56" w:rsidRPr="00181D7D">
        <w:rPr>
          <w:color w:val="2C2C2C"/>
          <w:shd w:val="clear" w:color="auto" w:fill="FFFFFF"/>
          <w:lang w:val="pt-BR"/>
        </w:rPr>
        <w:t>în perechi,</w:t>
      </w:r>
      <w:r w:rsidR="004D33B1" w:rsidRPr="00181D7D">
        <w:rPr>
          <w:color w:val="2C2C2C"/>
          <w:shd w:val="clear" w:color="auto" w:fill="FFFFFF"/>
          <w:lang w:val="pt-BR"/>
        </w:rPr>
        <w:t>pe echipe</w:t>
      </w:r>
    </w:p>
    <w:p w:rsidR="00AD15D9" w:rsidRPr="00181D7D" w:rsidRDefault="00AD15D9" w:rsidP="00181D7D">
      <w:pPr>
        <w:spacing w:line="360" w:lineRule="auto"/>
        <w:rPr>
          <w:lang w:val="ro-RO"/>
        </w:rPr>
      </w:pPr>
    </w:p>
    <w:p w:rsidR="00AD15D9" w:rsidRPr="00181D7D" w:rsidRDefault="00AD15D9" w:rsidP="00181D7D">
      <w:pPr>
        <w:spacing w:line="360" w:lineRule="auto"/>
        <w:rPr>
          <w:lang w:val="ro-RO"/>
        </w:rPr>
      </w:pPr>
      <w:r w:rsidRPr="00181D7D">
        <w:rPr>
          <w:lang w:val="ro-RO"/>
        </w:rPr>
        <w:t xml:space="preserve">II. Forme şi tehnici de evaluare: </w:t>
      </w:r>
      <w:r w:rsidR="004D33B1" w:rsidRPr="00181D7D">
        <w:rPr>
          <w:lang w:val="ro-RO"/>
        </w:rPr>
        <w:t>orală,scrisă</w:t>
      </w:r>
    </w:p>
    <w:p w:rsidR="00AD15D9" w:rsidRPr="00181D7D" w:rsidRDefault="00AD15D9" w:rsidP="00AD15D9">
      <w:pPr>
        <w:rPr>
          <w:lang w:val="ro-RO"/>
        </w:rPr>
      </w:pPr>
      <w:r w:rsidRPr="00181D7D">
        <w:rPr>
          <w:color w:val="800080"/>
          <w:lang w:val="ro-RO"/>
        </w:rPr>
        <w:t xml:space="preserve"> </w:t>
      </w:r>
    </w:p>
    <w:p w:rsidR="00B91245" w:rsidRPr="00181D7D" w:rsidRDefault="00AD15D9" w:rsidP="00B91245">
      <w:pPr>
        <w:autoSpaceDE w:val="0"/>
        <w:autoSpaceDN w:val="0"/>
        <w:adjustRightInd w:val="0"/>
        <w:spacing w:line="360" w:lineRule="auto"/>
      </w:pPr>
      <w:r w:rsidRPr="00181D7D">
        <w:rPr>
          <w:lang w:val="ro-RO"/>
        </w:rPr>
        <w:t>III. Bibliografice:</w:t>
      </w:r>
      <w:r w:rsidR="00B91245" w:rsidRPr="00181D7D">
        <w:t xml:space="preserve"> </w:t>
      </w:r>
    </w:p>
    <w:p w:rsidR="00B91245" w:rsidRPr="007C4C56" w:rsidRDefault="00B91245" w:rsidP="00B912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7C4C56">
        <w:rPr>
          <w:lang w:val="pt-BR"/>
        </w:rPr>
        <w:t>Ligia Georgescu- Golo</w:t>
      </w:r>
      <w:r>
        <w:rPr>
          <w:lang w:val="ro-RO"/>
        </w:rPr>
        <w:t>ş</w:t>
      </w:r>
      <w:r w:rsidRPr="007C4C56">
        <w:rPr>
          <w:lang w:val="pt-BR"/>
        </w:rPr>
        <w:t>oiu</w:t>
      </w:r>
      <w:r w:rsidRPr="007C4C56">
        <w:rPr>
          <w:b/>
          <w:bCs/>
          <w:lang w:val="pt-BR"/>
        </w:rPr>
        <w:t xml:space="preserve">, </w:t>
      </w:r>
      <w:r w:rsidRPr="007C4C56">
        <w:rPr>
          <w:b/>
          <w:bCs/>
          <w:i/>
          <w:iCs/>
          <w:lang w:val="pt-BR"/>
        </w:rPr>
        <w:t xml:space="preserve">Educaţie financiară Banii pe înţelesul copiilor </w:t>
      </w:r>
      <w:r w:rsidRPr="007C4C56">
        <w:rPr>
          <w:lang w:val="pt-BR"/>
        </w:rPr>
        <w:t xml:space="preserve">(manual) </w:t>
      </w:r>
      <w:r>
        <w:rPr>
          <w:lang w:val="ro-RO"/>
        </w:rPr>
        <w:t>,</w:t>
      </w:r>
      <w:r w:rsidRPr="007C4C56">
        <w:rPr>
          <w:lang w:val="pt-BR"/>
        </w:rPr>
        <w:t>Editura Explorator, Ploieşti, 2013</w:t>
      </w:r>
      <w:r w:rsidRPr="00B91245">
        <w:rPr>
          <w:lang w:val="pt-BR"/>
        </w:rPr>
        <w:t>;</w:t>
      </w:r>
    </w:p>
    <w:p w:rsidR="00B91245" w:rsidRPr="007C4C56" w:rsidRDefault="00B91245" w:rsidP="00B912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7C4C56">
        <w:rPr>
          <w:lang w:val="pt-BR"/>
        </w:rPr>
        <w:t>Ligia Georgescu- Golo</w:t>
      </w:r>
      <w:r>
        <w:rPr>
          <w:lang w:val="ro-RO"/>
        </w:rPr>
        <w:t>ş</w:t>
      </w:r>
      <w:r w:rsidRPr="007C4C56">
        <w:rPr>
          <w:lang w:val="pt-BR"/>
        </w:rPr>
        <w:t>oiu</w:t>
      </w:r>
      <w:r w:rsidRPr="007C4C56">
        <w:rPr>
          <w:b/>
          <w:bCs/>
          <w:lang w:val="pt-BR"/>
        </w:rPr>
        <w:t xml:space="preserve">, </w:t>
      </w:r>
      <w:r w:rsidRPr="007C4C56">
        <w:rPr>
          <w:b/>
          <w:bCs/>
          <w:i/>
          <w:iCs/>
          <w:lang w:val="pt-BR"/>
        </w:rPr>
        <w:t xml:space="preserve">Educaţie financiară Banii pe înţelesul copiilor </w:t>
      </w:r>
      <w:r w:rsidRPr="007C4C56">
        <w:rPr>
          <w:lang w:val="pt-BR"/>
        </w:rPr>
        <w:t>(caietul elevului), Editura Explorator, Ploieşti, 2013</w:t>
      </w:r>
      <w:r w:rsidRPr="00B91245">
        <w:rPr>
          <w:lang w:val="pt-BR"/>
        </w:rPr>
        <w:t>;</w:t>
      </w:r>
    </w:p>
    <w:p w:rsidR="00A16DA5" w:rsidRPr="00A16DA5" w:rsidRDefault="00B91245" w:rsidP="00A16D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7C4C56">
        <w:rPr>
          <w:lang w:val="pt-BR"/>
        </w:rPr>
        <w:t>Ligia Georgescu- Golo</w:t>
      </w:r>
      <w:r>
        <w:rPr>
          <w:lang w:val="ro-RO"/>
        </w:rPr>
        <w:t>ş</w:t>
      </w:r>
      <w:r w:rsidRPr="007C4C56">
        <w:rPr>
          <w:lang w:val="pt-BR"/>
        </w:rPr>
        <w:t>oiu (coordonator), Corina Mohorea, Stela Olteanu</w:t>
      </w:r>
      <w:r w:rsidRPr="007C4C56">
        <w:rPr>
          <w:b/>
          <w:bCs/>
          <w:lang w:val="pt-BR"/>
        </w:rPr>
        <w:t xml:space="preserve">, </w:t>
      </w:r>
      <w:r w:rsidRPr="007C4C56">
        <w:rPr>
          <w:b/>
          <w:bCs/>
          <w:i/>
          <w:iCs/>
          <w:lang w:val="pt-BR"/>
        </w:rPr>
        <w:t xml:space="preserve">Educaţie financiară Banii pe înţelesul copiilor </w:t>
      </w:r>
      <w:r w:rsidRPr="007C4C56">
        <w:rPr>
          <w:lang w:val="pt-BR"/>
        </w:rPr>
        <w:t xml:space="preserve">(ghidul învăţătorului), Editura </w:t>
      </w:r>
      <w:r w:rsidR="00A16DA5">
        <w:rPr>
          <w:lang w:val="pt-BR"/>
        </w:rPr>
        <w:t>Explorator, Ploieşti, 2013;</w:t>
      </w:r>
    </w:p>
    <w:p w:rsidR="00A16DA5" w:rsidRDefault="00A16DA5" w:rsidP="00A16DA5">
      <w:pPr>
        <w:pStyle w:val="bib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B6939">
        <w:rPr>
          <w:rFonts w:ascii="Times New Roman" w:hAnsi="Times New Roman"/>
          <w:sz w:val="24"/>
          <w:szCs w:val="24"/>
          <w:lang w:val="it-IT"/>
        </w:rPr>
        <w:t xml:space="preserve"> Cerghit, Ioan, Metode de învăţ</w:t>
      </w:r>
      <w:r>
        <w:rPr>
          <w:rFonts w:ascii="Times New Roman" w:hAnsi="Times New Roman"/>
          <w:sz w:val="24"/>
          <w:szCs w:val="24"/>
          <w:lang w:val="it-IT"/>
        </w:rPr>
        <w:t>ământ, E.D.P., Bucureşti, 1980;</w:t>
      </w:r>
    </w:p>
    <w:p w:rsidR="00A16DA5" w:rsidRPr="003A69D8" w:rsidRDefault="00A16DA5" w:rsidP="00A16DA5">
      <w:pPr>
        <w:pStyle w:val="bib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pt-BR"/>
        </w:rPr>
        <w:t>Constantin, R.,Dumitrescu,L.,</w:t>
      </w:r>
      <w:r w:rsidRPr="003A69D8">
        <w:rPr>
          <w:rFonts w:ascii="Times New Roman" w:hAnsi="Times New Roman"/>
          <w:sz w:val="24"/>
          <w:szCs w:val="24"/>
          <w:lang w:val="pt-BR"/>
        </w:rPr>
        <w:t>Predarea-învăţarea interactivă centrată pe elev, E</w:t>
      </w:r>
      <w:r>
        <w:rPr>
          <w:rFonts w:ascii="Times New Roman" w:hAnsi="Times New Roman"/>
          <w:sz w:val="24"/>
          <w:szCs w:val="24"/>
          <w:lang w:val="pt-BR"/>
        </w:rPr>
        <w:t>diţia a II-a revizuită, M. E. C,2009;</w:t>
      </w:r>
    </w:p>
    <w:p w:rsidR="00A16DA5" w:rsidRDefault="00A16DA5" w:rsidP="00A16DA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Cuco</w:t>
      </w:r>
      <w:r>
        <w:rPr>
          <w:rFonts w:ascii="Times New Roman" w:hAnsi="Times New Roman" w:cs="Times New Roman"/>
          <w:sz w:val="24"/>
          <w:szCs w:val="24"/>
          <w:lang w:val="ro-RO"/>
        </w:rPr>
        <w:t>ş,Constantin,Psihopedagogie ,ed.Polirom,Iaşi,2009;</w:t>
      </w:r>
    </w:p>
    <w:p w:rsidR="00A16DA5" w:rsidRPr="00A16DA5" w:rsidRDefault="00207728" w:rsidP="00A16DA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pt-BR"/>
        </w:rPr>
      </w:pPr>
      <w:hyperlink r:id="rId7" w:history="1">
        <w:r w:rsidR="00A16DA5" w:rsidRPr="00A16DA5">
          <w:rPr>
            <w:rStyle w:val="Hyperlink"/>
            <w:lang w:val="pt-BR"/>
          </w:rPr>
          <w:t>www.edu.ro</w:t>
        </w:r>
      </w:hyperlink>
    </w:p>
    <w:p w:rsidR="00A16DA5" w:rsidRPr="00A16DA5" w:rsidRDefault="00207728" w:rsidP="00A16DA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lang w:val="pt-BR"/>
        </w:rPr>
      </w:pPr>
      <w:hyperlink r:id="rId8" w:history="1">
        <w:r w:rsidR="00A16DA5" w:rsidRPr="00A16DA5">
          <w:rPr>
            <w:rStyle w:val="Hyperlink"/>
            <w:lang w:val="pt-BR"/>
          </w:rPr>
          <w:t>www.didactic.ro</w:t>
        </w:r>
      </w:hyperlink>
      <w:r w:rsidR="00A16DA5" w:rsidRPr="00A16DA5">
        <w:rPr>
          <w:lang w:val="pt-BR"/>
        </w:rPr>
        <w:t>.</w:t>
      </w:r>
    </w:p>
    <w:p w:rsidR="00A16DA5" w:rsidRPr="00A16DA5" w:rsidRDefault="00A16DA5" w:rsidP="00A16DA5">
      <w:pPr>
        <w:pStyle w:val="ListParagraph"/>
        <w:jc w:val="both"/>
        <w:rPr>
          <w:lang w:val="pt-BR"/>
        </w:rPr>
      </w:pPr>
    </w:p>
    <w:p w:rsidR="00A16DA5" w:rsidRDefault="00A16DA5" w:rsidP="00A16DA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1245" w:rsidRDefault="00B91245" w:rsidP="00B91245">
      <w:pPr>
        <w:jc w:val="both"/>
        <w:rPr>
          <w:lang w:val="ro-RO"/>
        </w:rPr>
      </w:pPr>
    </w:p>
    <w:p w:rsidR="00B91245" w:rsidRDefault="00B91245" w:rsidP="00B91245">
      <w:pPr>
        <w:jc w:val="both"/>
        <w:rPr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B91245" w:rsidRDefault="00B91245" w:rsidP="00A16DA5">
      <w:pPr>
        <w:outlineLvl w:val="0"/>
        <w:rPr>
          <w:color w:val="000000"/>
          <w:sz w:val="28"/>
          <w:szCs w:val="28"/>
          <w:lang w:val="pt-BR"/>
        </w:rPr>
      </w:pPr>
    </w:p>
    <w:p w:rsidR="00A16DA5" w:rsidRDefault="00A16DA5" w:rsidP="00A16DA5">
      <w:pPr>
        <w:outlineLvl w:val="0"/>
        <w:rPr>
          <w:color w:val="000000"/>
          <w:sz w:val="28"/>
          <w:szCs w:val="28"/>
          <w:lang w:val="pt-BR"/>
        </w:rPr>
      </w:pPr>
    </w:p>
    <w:p w:rsidR="00181D7D" w:rsidRDefault="00181D7D" w:rsidP="00A16DA5">
      <w:pPr>
        <w:outlineLvl w:val="0"/>
        <w:rPr>
          <w:color w:val="000000"/>
          <w:sz w:val="28"/>
          <w:szCs w:val="28"/>
          <w:lang w:val="pt-BR"/>
        </w:rPr>
      </w:pPr>
    </w:p>
    <w:p w:rsidR="00181D7D" w:rsidRDefault="00181D7D" w:rsidP="00A16DA5">
      <w:pPr>
        <w:outlineLvl w:val="0"/>
        <w:rPr>
          <w:color w:val="000000"/>
          <w:sz w:val="28"/>
          <w:szCs w:val="28"/>
          <w:lang w:val="pt-BR"/>
        </w:rPr>
      </w:pPr>
    </w:p>
    <w:p w:rsidR="00181D7D" w:rsidRDefault="00181D7D" w:rsidP="00A16DA5">
      <w:pPr>
        <w:outlineLvl w:val="0"/>
        <w:rPr>
          <w:color w:val="000000"/>
          <w:sz w:val="28"/>
          <w:szCs w:val="28"/>
          <w:lang w:val="pt-BR"/>
        </w:rPr>
      </w:pPr>
    </w:p>
    <w:p w:rsidR="00181D7D" w:rsidRDefault="00181D7D" w:rsidP="00A16DA5">
      <w:pPr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181D7D">
      <w:pPr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RPr="00B91245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245" w:rsidRPr="00D63D74" w:rsidRDefault="00B91245" w:rsidP="00B91245">
            <w:pPr>
              <w:spacing w:line="360" w:lineRule="auto"/>
              <w:rPr>
                <w:lang w:val="ro-MO"/>
              </w:rPr>
            </w:pPr>
            <w:r>
              <w:rPr>
                <w:lang w:val="ro-MO"/>
              </w:rPr>
              <w:t>-</w:t>
            </w:r>
            <w:r w:rsidRPr="00D63D74">
              <w:rPr>
                <w:lang w:val="ro-MO"/>
              </w:rPr>
              <w:t>pregătirea materialelor necesare;</w:t>
            </w:r>
          </w:p>
          <w:p w:rsidR="00706AFD" w:rsidRPr="00B91245" w:rsidRDefault="00B91245" w:rsidP="00B91245">
            <w:pPr>
              <w:spacing w:line="360" w:lineRule="auto"/>
              <w:rPr>
                <w:lang w:val="ro-MO"/>
              </w:rPr>
            </w:pPr>
            <w:r>
              <w:rPr>
                <w:lang w:val="ro-MO"/>
              </w:rPr>
              <w:t>-</w:t>
            </w:r>
            <w:r w:rsidRPr="00D63D74">
              <w:rPr>
                <w:lang w:val="ro-MO"/>
              </w:rPr>
              <w:t xml:space="preserve">crearea atmosferei necesare pentru desfăşurarea </w:t>
            </w:r>
            <w:r w:rsidRPr="00B91245">
              <w:rPr>
                <w:lang w:val="pt-BR"/>
              </w:rPr>
              <w:t>în bune condiţii a lecţiei.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91245" w:rsidRDefault="00B91245" w:rsidP="004735B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MO"/>
              </w:rPr>
              <w:t>conversa</w:t>
            </w:r>
            <w:r>
              <w:rPr>
                <w:color w:val="000000"/>
                <w:lang w:val="ro-RO"/>
              </w:rPr>
              <w:t>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B91245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BB6676" w:rsidRPr="007D682C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B6676" w:rsidRPr="00AD15D9" w:rsidRDefault="00BB6676" w:rsidP="00AD15D9">
            <w:pPr>
              <w:rPr>
                <w:b/>
                <w:color w:val="000000"/>
                <w:lang w:val="it-IT"/>
              </w:rPr>
            </w:pPr>
          </w:p>
          <w:p w:rsidR="00BB6676" w:rsidRPr="00AD15D9" w:rsidRDefault="00BB6676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lang w:val="it-IT"/>
              </w:rPr>
              <w:t>2. Captarea atenţ</w:t>
            </w:r>
            <w:r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BB6676" w:rsidRPr="007D682C" w:rsidRDefault="00BB6676" w:rsidP="00BB6676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000000"/>
                <w:lang w:val="pt-BR"/>
              </w:rPr>
              <w:t xml:space="preserve">Se prezintă la </w:t>
            </w:r>
            <w:r w:rsidRPr="00FE0E2B">
              <w:rPr>
                <w:color w:val="2C2C2C"/>
                <w:shd w:val="clear" w:color="auto" w:fill="FFFFFF"/>
                <w:lang w:val="pt-BR"/>
              </w:rPr>
              <w:t>flip-chart</w:t>
            </w:r>
            <w:r>
              <w:rPr>
                <w:color w:val="2C2C2C"/>
                <w:shd w:val="clear" w:color="auto" w:fill="FFFFFF"/>
                <w:lang w:val="pt-BR"/>
              </w:rPr>
              <w:t xml:space="preserve"> următorul rebus</w:t>
            </w:r>
            <w:r w:rsidRPr="007D682C">
              <w:rPr>
                <w:color w:val="2C2C2C"/>
                <w:shd w:val="clear" w:color="auto" w:fill="FFFFFF"/>
                <w:lang w:val="pt-BR"/>
              </w:rPr>
              <w:t>:</w:t>
            </w:r>
          </w:p>
          <w:p w:rsidR="00BB6676" w:rsidRPr="007D682C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098" style="position:absolute;left:0;text-align:left;margin-left:195.55pt;margin-top:13.05pt;width:16.5pt;height:18pt;z-index:25173299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097" style="position:absolute;left:0;text-align:left;margin-left:179.05pt;margin-top:13.05pt;width:16.5pt;height:18pt;z-index:25173196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096" style="position:absolute;left:0;text-align:left;margin-left:162.55pt;margin-top:13.05pt;width:16.5pt;height:18pt;z-index:251730944"/>
              </w:pict>
            </w:r>
            <w:r>
              <w:rPr>
                <w:noProof/>
                <w:color w:val="2C2C2C"/>
                <w:lang w:eastAsia="en-US"/>
              </w:rPr>
              <w:pict>
                <v:rect id="_x0000_s1091" style="position:absolute;left:0;text-align:left;margin-left:146.05pt;margin-top:13.05pt;width:16.5pt;height:18pt;z-index:25172582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092" style="position:absolute;left:0;text-align:left;margin-left:129.55pt;margin-top:13.05pt;width:16.5pt;height:18pt;z-index:25172684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095" style="position:absolute;left:0;text-align:left;margin-left:113.05pt;margin-top:13.05pt;width:16.5pt;height:18pt;z-index:25172992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094" style="position:absolute;left:0;text-align:left;margin-left:96.55pt;margin-top:13.05pt;width:16.5pt;height:18pt;z-index:25172889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093" style="position:absolute;left:0;text-align:left;margin-left:80.05pt;margin-top:13.05pt;width:16.5pt;height:18pt;z-index:251727872"/>
              </w:pict>
            </w:r>
            <w:r w:rsidR="00BB6676" w:rsidRPr="007D682C">
              <w:rPr>
                <w:color w:val="2C2C2C"/>
                <w:shd w:val="clear" w:color="auto" w:fill="FFFFFF"/>
                <w:lang w:val="pt-BR"/>
              </w:rPr>
              <w:t xml:space="preserve">                       A</w:t>
            </w:r>
          </w:p>
          <w:p w:rsidR="00BB6676" w:rsidRPr="007D682C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 xml:space="preserve">                   </w:t>
            </w:r>
          </w:p>
          <w:p w:rsidR="00BB6676" w:rsidRPr="007D682C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04" style="position:absolute;left:0;text-align:left;margin-left:30.55pt;margin-top:3.45pt;width:16.5pt;height:18pt;z-index:25173913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3" style="position:absolute;left:0;text-align:left;margin-left:47.05pt;margin-top:3.45pt;width:16.5pt;height:18pt;z-index:25173811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2" style="position:absolute;left:0;text-align:left;margin-left:113.05pt;margin-top:3.45pt;width:16.5pt;height:18pt;z-index:25173708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1" style="position:absolute;left:0;text-align:left;margin-left:96.55pt;margin-top:3.45pt;width:16.5pt;height:18pt;z-index:25173606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0" style="position:absolute;left:0;text-align:left;margin-left:80.05pt;margin-top:3.45pt;width:16.5pt;height:18pt;z-index:25173504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099" style="position:absolute;left:0;text-align:left;margin-left:63.55pt;margin-top:3.45pt;width:16.5pt;height:18pt;z-index:251734016"/>
              </w:pict>
            </w:r>
          </w:p>
          <w:p w:rsidR="00BB6676" w:rsidRDefault="00207728" w:rsidP="007D682C">
            <w:pPr>
              <w:tabs>
                <w:tab w:val="left" w:pos="2235"/>
              </w:tabs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12" style="position:absolute;left:0;text-align:left;margin-left:146.05pt;margin-top:7.65pt;width:16.5pt;height:18pt;z-index:25174732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1" style="position:absolute;left:0;text-align:left;margin-left:129.55pt;margin-top:7.65pt;width:16.5pt;height:18pt;z-index:25174630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0" style="position:absolute;left:0;text-align:left;margin-left:113.05pt;margin-top:7.65pt;width:16.5pt;height:18pt;z-index:25174528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9" style="position:absolute;left:0;text-align:left;margin-left:96.55pt;margin-top:7.65pt;width:16.5pt;height:18pt;z-index:25174425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8" style="position:absolute;left:0;text-align:left;margin-left:30.55pt;margin-top:7.65pt;width:16.5pt;height:18pt;z-index:25174323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7" style="position:absolute;left:0;text-align:left;margin-left:47.05pt;margin-top:7.65pt;width:16.5pt;height:18pt;z-index:25174220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6" style="position:absolute;left:0;text-align:left;margin-left:63.55pt;margin-top:7.65pt;width:16.5pt;height:18pt;z-index:25174118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05" style="position:absolute;left:0;text-align:left;margin-left:80.05pt;margin-top:7.65pt;width:16.5pt;height:18pt;z-index:251740160"/>
              </w:pict>
            </w:r>
          </w:p>
          <w:p w:rsidR="00BB6676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19" style="position:absolute;left:0;text-align:left;margin-left:162.55pt;margin-top:11.85pt;width:16.5pt;height:18pt;z-index:25175449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8" style="position:absolute;left:0;text-align:left;margin-left:146.05pt;margin-top:11.85pt;width:16.5pt;height:18pt;z-index:25175347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7" style="position:absolute;left:0;text-align:left;margin-left:129.55pt;margin-top:11.85pt;width:16.5pt;height:18pt;z-index:25175244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6" style="position:absolute;left:0;text-align:left;margin-left:113.05pt;margin-top:11.85pt;width:16.5pt;height:18pt;z-index:25175142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5" style="position:absolute;left:0;text-align:left;margin-left:96.55pt;margin-top:11.85pt;width:16.5pt;height:18pt;z-index:25175040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4" style="position:absolute;left:0;text-align:left;margin-left:63.55pt;margin-top:11.85pt;width:16.5pt;height:18pt;z-index:25174937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13" style="position:absolute;left:0;text-align:left;margin-left:80.05pt;margin-top:11.85pt;width:16.5pt;height:18pt;z-index:251748352"/>
              </w:pic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 xml:space="preserve">             </w:t>
            </w:r>
          </w:p>
          <w:p w:rsidR="00BB6676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26" style="position:absolute;left:0;text-align:left;margin-left:179.05pt;margin-top:2.25pt;width:16.5pt;height:18pt;z-index:25176166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5" style="position:absolute;left:0;text-align:left;margin-left:162.55pt;margin-top:2.25pt;width:16.5pt;height:18pt;z-index:25176064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4" style="position:absolute;left:0;text-align:left;margin-left:146.05pt;margin-top:2.25pt;width:16.5pt;height:18pt;z-index:25175961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3" style="position:absolute;left:0;text-align:left;margin-left:129.55pt;margin-top:2.25pt;width:16.5pt;height:18pt;z-index:25175859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2" style="position:absolute;left:0;text-align:left;margin-left:113.05pt;margin-top:2.25pt;width:16.5pt;height:18pt;z-index:25175756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1" style="position:absolute;left:0;text-align:left;margin-left:96.55pt;margin-top:2.25pt;width:16.5pt;height:18pt;z-index:25175654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0" style="position:absolute;left:0;text-align:left;margin-left:80.05pt;margin-top:2.25pt;width:16.5pt;height:18pt;z-index:251755520"/>
              </w:pict>
            </w:r>
            <w:r w:rsidR="00BB6676">
              <w:rPr>
                <w:color w:val="2C2C2C"/>
                <w:shd w:val="clear" w:color="auto" w:fill="FFFFFF"/>
                <w:lang w:val="pt-BR"/>
              </w:rPr>
              <w:t xml:space="preserve">                 </w:t>
            </w:r>
          </w:p>
          <w:p w:rsidR="00BB6676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29" style="position:absolute;left:0;text-align:left;margin-left:47.05pt;margin-top:6.45pt;width:16.5pt;height:18pt;z-index:25176473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8" style="position:absolute;left:0;text-align:left;margin-left:63.55pt;margin-top:6.45pt;width:16.5pt;height:18pt;z-index:25176371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27" style="position:absolute;left:0;text-align:left;margin-left:80.05pt;margin-top:6.45pt;width:16.5pt;height:18pt;z-index:251762688"/>
              </w:pict>
            </w:r>
          </w:p>
          <w:p w:rsidR="00BB6676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33" style="position:absolute;left:0;text-align:left;margin-left:129.55pt;margin-top:10.65pt;width:16.5pt;height:18pt;z-index:25176883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2" style="position:absolute;left:0;text-align:left;margin-left:113.05pt;margin-top:10.65pt;width:16.5pt;height:18pt;z-index:25176780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1" style="position:absolute;left:0;text-align:left;margin-left:96.55pt;margin-top:10.65pt;width:16.5pt;height:18pt;z-index:25176678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0" style="position:absolute;left:0;text-align:left;margin-left:80.05pt;margin-top:10.65pt;width:16.5pt;height:18pt;z-index:251765760"/>
              </w:pict>
            </w:r>
            <w:r w:rsidR="00BB6676">
              <w:rPr>
                <w:color w:val="2C2C2C"/>
                <w:shd w:val="clear" w:color="auto" w:fill="FFFFFF"/>
                <w:lang w:val="pt-BR"/>
              </w:rPr>
              <w:t xml:space="preserve">       </w: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 xml:space="preserve">                  </w:t>
            </w:r>
          </w:p>
          <w:p w:rsidR="00BB6676" w:rsidRDefault="00207728" w:rsidP="00BB6676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36" style="position:absolute;left:0;text-align:left;margin-left:47.05pt;margin-top:1.05pt;width:16.5pt;height:18pt;z-index:25177190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5" style="position:absolute;left:0;text-align:left;margin-left:63.55pt;margin-top:1.05pt;width:16.5pt;height:18pt;z-index:25177088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4" style="position:absolute;left:0;text-align:left;margin-left:80.05pt;margin-top:1.05pt;width:16.5pt;height:18pt;z-index:251769856"/>
              </w:pict>
            </w:r>
            <w:r w:rsidR="00BB6676">
              <w:rPr>
                <w:color w:val="2C2C2C"/>
                <w:shd w:val="clear" w:color="auto" w:fill="FFFFFF"/>
                <w:lang w:val="pt-BR"/>
              </w:rPr>
              <w:t xml:space="preserve">       </w:t>
            </w:r>
          </w:p>
          <w:p w:rsidR="00BB6676" w:rsidRDefault="00207728" w:rsidP="00BB6676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41" style="position:absolute;left:0;text-align:left;margin-left:146.05pt;margin-top:5.25pt;width:16.5pt;height:18pt;z-index:25177702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40" style="position:absolute;left:0;text-align:left;margin-left:129.55pt;margin-top:5.25pt;width:16.5pt;height:18pt;z-index:25177600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9" style="position:absolute;left:0;text-align:left;margin-left:113.05pt;margin-top:5.25pt;width:16.5pt;height:18pt;z-index:25177497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8" style="position:absolute;left:0;text-align:left;margin-left:96.55pt;margin-top:5.25pt;width:16.5pt;height:18pt;z-index:25177395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37" style="position:absolute;left:0;text-align:left;margin-left:80.05pt;margin-top:5.25pt;width:16.5pt;height:18pt;z-index:251772928"/>
              </w:pict>
            </w:r>
          </w:p>
          <w:p w:rsidR="00BB6676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45" style="position:absolute;left:0;text-align:left;margin-left:113.05pt;margin-top:9.45pt;width:16.5pt;height:18pt;z-index:25178112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44" style="position:absolute;left:0;text-align:left;margin-left:96.55pt;margin-top:9.45pt;width:16.5pt;height:18pt;z-index:25178009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43" style="position:absolute;left:0;text-align:left;margin-left:63.55pt;margin-top:9.45pt;width:16.5pt;height:18pt;z-index:25177907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42" style="position:absolute;left:0;text-align:left;margin-left:80.05pt;margin-top:9.45pt;width:16.5pt;height:18pt;z-index:251778048"/>
              </w:pict>
            </w:r>
            <w:r w:rsidR="00BB6676">
              <w:rPr>
                <w:color w:val="2C2C2C"/>
                <w:shd w:val="clear" w:color="auto" w:fill="FFFFFF"/>
                <w:lang w:val="pt-BR"/>
              </w:rPr>
              <w:t xml:space="preserve">             </w: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 xml:space="preserve">           </w:t>
            </w:r>
          </w:p>
          <w:p w:rsidR="00BB6676" w:rsidRPr="007D682C" w:rsidRDefault="00207728" w:rsidP="00BB6676">
            <w:pPr>
              <w:tabs>
                <w:tab w:val="left" w:pos="2235"/>
              </w:tabs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49" style="position:absolute;left:0;text-align:left;margin-left:129.55pt;margin-top:-.15pt;width:16.5pt;height:18pt;z-index:25178521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48" style="position:absolute;left:0;text-align:left;margin-left:113.05pt;margin-top:-.15pt;width:16.5pt;height:18pt;z-index:25178419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47" style="position:absolute;left:0;text-align:left;margin-left:96.55pt;margin-top:-.15pt;width:16.5pt;height:18pt;z-index:25178316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46" style="position:absolute;left:0;text-align:left;margin-left:80.05pt;margin-top:-.15pt;width:16.5pt;height:18pt;z-index:251782144"/>
              </w:pict>
            </w:r>
            <w:r w:rsidR="00BB6676">
              <w:rPr>
                <w:color w:val="2C2C2C"/>
                <w:shd w:val="clear" w:color="auto" w:fill="FFFFFF"/>
                <w:lang w:val="pt-BR"/>
              </w:rPr>
              <w:t xml:space="preserve">                    </w:t>
            </w:r>
          </w:p>
          <w:p w:rsidR="00BB6676" w:rsidRDefault="00207728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 w:rsidRPr="00207728">
              <w:rPr>
                <w:noProof/>
                <w:color w:val="000000"/>
                <w:lang w:eastAsia="en-US"/>
              </w:rPr>
              <w:pict>
                <v:rect id="_x0000_s1155" style="position:absolute;left:0;text-align:left;margin-left:-2.45pt;margin-top:4.05pt;width:16.5pt;height:18pt;z-index:251791360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54" style="position:absolute;left:0;text-align:left;margin-left:14.05pt;margin-top:4.05pt;width:16.5pt;height:18pt;z-index:251790336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53" style="position:absolute;left:0;text-align:left;margin-left:30.55pt;margin-top:4.05pt;width:16.5pt;height:18pt;z-index:251789312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52" style="position:absolute;left:0;text-align:left;margin-left:47.05pt;margin-top:4.05pt;width:17.5pt;height:18pt;z-index:251788288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51" style="position:absolute;left:0;text-align:left;margin-left:63.55pt;margin-top:4.05pt;width:16.5pt;height:18pt;z-index:251787264"/>
              </w:pict>
            </w:r>
            <w:r w:rsidRPr="00207728">
              <w:rPr>
                <w:noProof/>
                <w:color w:val="000000"/>
                <w:lang w:eastAsia="en-US"/>
              </w:rPr>
              <w:pict>
                <v:rect id="_x0000_s1150" style="position:absolute;left:0;text-align:left;margin-left:80.05pt;margin-top:4.05pt;width:16.5pt;height:18pt;z-index:251786240"/>
              </w:pic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 xml:space="preserve">                       B</w: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ro-RO"/>
              </w:rPr>
            </w:pPr>
            <w:r w:rsidRPr="007D682C">
              <w:rPr>
                <w:color w:val="2C2C2C"/>
                <w:shd w:val="clear" w:color="auto" w:fill="FFFFFF"/>
                <w:lang w:val="pt-BR"/>
              </w:rPr>
              <w:lastRenderedPageBreak/>
              <w:t>1.Leul reprezint</w:t>
            </w:r>
            <w:r>
              <w:rPr>
                <w:color w:val="2C2C2C"/>
                <w:shd w:val="clear" w:color="auto" w:fill="FFFFFF"/>
                <w:lang w:val="ro-RO"/>
              </w:rPr>
              <w:t>ă moneda naţională a .............</w:t>
            </w:r>
          </w:p>
          <w:p w:rsidR="00BB6676" w:rsidRPr="004F243F" w:rsidRDefault="00BB6676" w:rsidP="007D682C">
            <w:pPr>
              <w:rPr>
                <w:lang w:val="ro-RO"/>
              </w:rPr>
            </w:pPr>
            <w:r>
              <w:rPr>
                <w:color w:val="2C2C2C"/>
                <w:shd w:val="clear" w:color="auto" w:fill="FFFFFF"/>
                <w:lang w:val="ro-RO"/>
              </w:rPr>
              <w:t xml:space="preserve">     2.</w:t>
            </w:r>
            <w:r w:rsidRPr="004F243F">
              <w:rPr>
                <w:lang w:val="ro-RO"/>
              </w:rPr>
              <w:t xml:space="preserve"> </w:t>
            </w:r>
            <w:r>
              <w:rPr>
                <w:lang w:val="ro-RO"/>
              </w:rPr>
              <w:t>În ţ</w:t>
            </w:r>
            <w:r w:rsidRPr="004F243F">
              <w:rPr>
                <w:lang w:val="ro-RO"/>
              </w:rPr>
              <w:t>ara noastră există două feluri de bani:   ..</w:t>
            </w:r>
            <w:r>
              <w:rPr>
                <w:lang w:val="ro-RO"/>
              </w:rPr>
              <w:t>............................   ş</w:t>
            </w:r>
            <w:r w:rsidRPr="004F243F">
              <w:rPr>
                <w:lang w:val="ro-RO"/>
              </w:rPr>
              <w:t xml:space="preserve">i </w:t>
            </w:r>
            <w:r>
              <w:rPr>
                <w:lang w:val="ro-RO"/>
              </w:rPr>
              <w:t>3  .</w:t>
            </w:r>
            <w:r w:rsidRPr="004F243F">
              <w:rPr>
                <w:lang w:val="ro-RO"/>
              </w:rPr>
              <w:t>........................................ .</w:t>
            </w:r>
          </w:p>
          <w:p w:rsidR="00BB6676" w:rsidRPr="004F243F" w:rsidRDefault="00BB6676" w:rsidP="007D682C">
            <w:pPr>
              <w:rPr>
                <w:lang w:val="ro-RO"/>
              </w:rPr>
            </w:pPr>
            <w:r>
              <w:rPr>
                <w:color w:val="2C2C2C"/>
                <w:shd w:val="clear" w:color="auto" w:fill="FFFFFF"/>
                <w:lang w:val="ro-RO"/>
              </w:rPr>
              <w:t xml:space="preserve">     4.</w:t>
            </w:r>
            <w:r w:rsidRPr="004F243F">
              <w:rPr>
                <w:lang w:val="ro-RO"/>
              </w:rPr>
              <w:t xml:space="preserve"> Cu ajutorul ..........</w:t>
            </w:r>
            <w:r>
              <w:rPr>
                <w:lang w:val="ro-RO"/>
              </w:rPr>
              <w:t>............................</w:t>
            </w:r>
            <w:r w:rsidRPr="004F243F">
              <w:rPr>
                <w:lang w:val="ro-RO"/>
              </w:rPr>
              <w:t>, oamenii pot cumpăra orice lucru doresc.</w: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ro-RO"/>
              </w:rPr>
            </w:pPr>
            <w:r>
              <w:rPr>
                <w:color w:val="2C2C2C"/>
                <w:shd w:val="clear" w:color="auto" w:fill="FFFFFF"/>
                <w:lang w:val="ro-RO"/>
              </w:rPr>
              <w:t>5.Banii pe suport de ..................</w:t>
            </w:r>
          </w:p>
          <w:p w:rsidR="00BB6676" w:rsidRPr="00FE0E2B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ro-RO"/>
              </w:rPr>
            </w:pPr>
            <w:r>
              <w:rPr>
                <w:color w:val="2C2C2C"/>
                <w:shd w:val="clear" w:color="auto" w:fill="FFFFFF"/>
                <w:lang w:val="ro-RO"/>
              </w:rPr>
              <w:t>6.200 de bani egal 2.........</w: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>7.Schimb de produse sau..........</w:t>
            </w:r>
          </w:p>
          <w:p w:rsidR="00BB6676" w:rsidRPr="007D682C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>8.100 de bani egal 1 ................</w:t>
            </w:r>
          </w:p>
          <w:p w:rsidR="00BB6676" w:rsidRPr="007D682C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>9.Alocaţia se primeşte ..................</w:t>
            </w:r>
          </w:p>
          <w:p w:rsidR="00BB6676" w:rsidRPr="007D682C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>10.La bancomat se foloseşte un.......</w:t>
            </w:r>
          </w:p>
          <w:p w:rsidR="00BB6676" w:rsidRDefault="00BB6676" w:rsidP="004735B5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>11.Vânzătorul dă.....................</w:t>
            </w:r>
          </w:p>
          <w:p w:rsidR="00BB6676" w:rsidRPr="007D682C" w:rsidRDefault="00BB6676" w:rsidP="007C4C56">
            <w:pPr>
              <w:tabs>
                <w:tab w:val="left" w:pos="2235"/>
              </w:tabs>
              <w:ind w:firstLine="284"/>
              <w:jc w:val="both"/>
              <w:rPr>
                <w:color w:val="2C2C2C"/>
                <w:shd w:val="clear" w:color="auto" w:fill="FFFFFF"/>
                <w:lang w:val="pt-BR"/>
              </w:rPr>
            </w:pPr>
            <w:r>
              <w:rPr>
                <w:color w:val="2C2C2C"/>
                <w:shd w:val="clear" w:color="auto" w:fill="FFFFFF"/>
                <w:lang w:val="pt-BR"/>
              </w:rPr>
              <w:t>12.Banii pe suport de polimer sau........</w:t>
            </w:r>
          </w:p>
          <w:p w:rsidR="00BB6676" w:rsidRPr="007C4C56" w:rsidRDefault="007C4C56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Elevii vor descoperi în coloana A-B “Recapitulare”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BB6676" w:rsidRDefault="00BB6676" w:rsidP="002466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MO"/>
              </w:rPr>
              <w:lastRenderedPageBreak/>
              <w:t>conversa</w:t>
            </w:r>
            <w:r>
              <w:rPr>
                <w:color w:val="000000"/>
                <w:lang w:val="ro-RO"/>
              </w:rPr>
              <w:t>ţia</w:t>
            </w:r>
          </w:p>
          <w:p w:rsidR="00BB6676" w:rsidRDefault="00BB6676" w:rsidP="00246616">
            <w:pPr>
              <w:rPr>
                <w:color w:val="000000"/>
                <w:lang w:val="ro-RO"/>
              </w:rPr>
            </w:pPr>
          </w:p>
          <w:p w:rsidR="00BB6676" w:rsidRDefault="00BB6676" w:rsidP="002466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explicaţia</w:t>
            </w:r>
          </w:p>
          <w:p w:rsidR="00BB6676" w:rsidRDefault="00BB6676" w:rsidP="002466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exerciţiul</w:t>
            </w:r>
          </w:p>
          <w:p w:rsidR="00BB6676" w:rsidRDefault="00BB6676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246616">
            <w:pPr>
              <w:rPr>
                <w:color w:val="000000"/>
                <w:lang w:val="ro-RO"/>
              </w:rPr>
            </w:pPr>
          </w:p>
          <w:p w:rsidR="00A75FB2" w:rsidRDefault="00A75FB2" w:rsidP="00A75FB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MO"/>
              </w:rPr>
              <w:t>conversa</w:t>
            </w:r>
            <w:r>
              <w:rPr>
                <w:color w:val="000000"/>
                <w:lang w:val="ro-RO"/>
              </w:rPr>
              <w:t>ţia</w:t>
            </w:r>
          </w:p>
          <w:p w:rsidR="00A75FB2" w:rsidRDefault="00A75FB2" w:rsidP="00A75FB2">
            <w:pPr>
              <w:rPr>
                <w:color w:val="000000"/>
                <w:lang w:val="ro-RO"/>
              </w:rPr>
            </w:pPr>
          </w:p>
          <w:p w:rsidR="00A75FB2" w:rsidRDefault="00A75FB2" w:rsidP="00A75FB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explicaţia</w:t>
            </w:r>
          </w:p>
          <w:p w:rsidR="00A75FB2" w:rsidRDefault="00A75FB2" w:rsidP="00A75FB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exerciţiul</w:t>
            </w:r>
          </w:p>
          <w:p w:rsidR="00A75FB2" w:rsidRPr="00B91245" w:rsidRDefault="00A75FB2" w:rsidP="00246616">
            <w:pPr>
              <w:rPr>
                <w:color w:val="000000"/>
                <w:lang w:val="ro-RO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BB6676" w:rsidRDefault="00BB6676" w:rsidP="004735B5">
            <w:pPr>
              <w:snapToGrid w:val="0"/>
              <w:rPr>
                <w:color w:val="000000"/>
                <w:lang w:val="pt-BR"/>
              </w:rPr>
            </w:pPr>
          </w:p>
          <w:p w:rsidR="00BB6676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  <w:r w:rsidRPr="007C4C56">
              <w:rPr>
                <w:color w:val="2C2C2C"/>
                <w:shd w:val="clear" w:color="auto" w:fill="FFFFFF"/>
              </w:rPr>
              <w:t>flip-chart</w:t>
            </w: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  <w:r w:rsidRPr="007C4C56">
              <w:rPr>
                <w:color w:val="2C2C2C"/>
                <w:shd w:val="clear" w:color="auto" w:fill="FFFFFF"/>
              </w:rPr>
              <w:t>marker</w:t>
            </w: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4735B5">
            <w:pPr>
              <w:snapToGrid w:val="0"/>
              <w:rPr>
                <w:color w:val="2C2C2C"/>
                <w:shd w:val="clear" w:color="auto" w:fill="FFFFFF"/>
              </w:rPr>
            </w:pPr>
          </w:p>
          <w:p w:rsidR="00A75FB2" w:rsidRPr="007C4C56" w:rsidRDefault="00A75FB2" w:rsidP="00A75FB2">
            <w:pPr>
              <w:snapToGrid w:val="0"/>
              <w:rPr>
                <w:color w:val="000000"/>
              </w:rPr>
            </w:pPr>
          </w:p>
          <w:p w:rsidR="00A75FB2" w:rsidRPr="007C4C56" w:rsidRDefault="00A75FB2" w:rsidP="00A75FB2">
            <w:pPr>
              <w:snapToGrid w:val="0"/>
              <w:rPr>
                <w:color w:val="2C2C2C"/>
                <w:shd w:val="clear" w:color="auto" w:fill="FFFFFF"/>
              </w:rPr>
            </w:pPr>
            <w:r w:rsidRPr="007C4C56">
              <w:rPr>
                <w:color w:val="2C2C2C"/>
                <w:shd w:val="clear" w:color="auto" w:fill="FFFFFF"/>
              </w:rPr>
              <w:t>flip-chart</w:t>
            </w:r>
          </w:p>
          <w:p w:rsidR="00A75FB2" w:rsidRPr="007C4C56" w:rsidRDefault="00A75FB2" w:rsidP="00A75FB2">
            <w:pPr>
              <w:snapToGrid w:val="0"/>
              <w:rPr>
                <w:color w:val="2C2C2C"/>
                <w:shd w:val="clear" w:color="auto" w:fill="FFFFFF"/>
              </w:rPr>
            </w:pPr>
            <w:r w:rsidRPr="007C4C56">
              <w:rPr>
                <w:color w:val="2C2C2C"/>
                <w:shd w:val="clear" w:color="auto" w:fill="FFFFFF"/>
              </w:rPr>
              <w:t>marker</w:t>
            </w:r>
          </w:p>
          <w:p w:rsidR="00A75FB2" w:rsidRPr="007C4C56" w:rsidRDefault="00A75FB2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BB6676" w:rsidRDefault="00A75FB2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it-IT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76" w:rsidRDefault="00BB6676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orală</w:t>
            </w: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Default="00A75FB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orală</w:t>
            </w:r>
          </w:p>
        </w:tc>
      </w:tr>
      <w:tr w:rsidR="00BB6676" w:rsidRPr="004D33B1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Pr="00AD15D9" w:rsidRDefault="00BB6676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lastRenderedPageBreak/>
              <w:t>3. Anunţ</w:t>
            </w:r>
            <w:r w:rsidRPr="00AD15D9">
              <w:rPr>
                <w:b/>
                <w:color w:val="000000"/>
                <w:lang w:val="it-IT"/>
              </w:rPr>
              <w:t>area subiectului</w:t>
            </w:r>
          </w:p>
          <w:p w:rsidR="00BB6676" w:rsidRPr="00AD15D9" w:rsidRDefault="00BB6676" w:rsidP="00AD15D9">
            <w:pPr>
              <w:rPr>
                <w:b/>
                <w:lang w:val="it-IT"/>
              </w:rPr>
            </w:pPr>
            <w:r>
              <w:rPr>
                <w:b/>
                <w:color w:val="000000"/>
                <w:lang w:val="it-IT"/>
              </w:rPr>
              <w:t>lecţiei noi şi a obiectivelor urmă</w:t>
            </w:r>
            <w:r w:rsidRPr="00AD15D9">
              <w:rPr>
                <w:b/>
                <w:color w:val="000000"/>
                <w:lang w:val="it-IT"/>
              </w:rPr>
              <w:t>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Default="00BB6676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</w:p>
          <w:p w:rsidR="00A75FB2" w:rsidRPr="00A75FB2" w:rsidRDefault="00A75FB2" w:rsidP="00A75FB2">
            <w:pPr>
              <w:spacing w:line="360" w:lineRule="auto"/>
              <w:jc w:val="both"/>
              <w:rPr>
                <w:lang w:val="pt-BR"/>
              </w:rPr>
            </w:pPr>
            <w:r w:rsidRPr="00A75FB2">
              <w:rPr>
                <w:lang w:val="pt-BR"/>
              </w:rPr>
              <w:t>Se scrie titlu</w:t>
            </w:r>
            <w:r>
              <w:rPr>
                <w:lang w:val="pt-BR"/>
              </w:rPr>
              <w:t>l lecţiei pe tablă.</w:t>
            </w:r>
          </w:p>
          <w:p w:rsidR="00A75FB2" w:rsidRPr="00A75FB2" w:rsidRDefault="00A75FB2" w:rsidP="00A75FB2">
            <w:pPr>
              <w:tabs>
                <w:tab w:val="left" w:pos="2964"/>
              </w:tabs>
              <w:jc w:val="both"/>
              <w:rPr>
                <w:lang w:val="pt-BR"/>
              </w:rPr>
            </w:pPr>
            <w:r w:rsidRPr="00A75FB2">
              <w:rPr>
                <w:lang w:val="pt-BR"/>
              </w:rPr>
              <w:t>Se explică pe înţelesul elevilor obiectivele lecţiei.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Default="00BB6676" w:rsidP="004735B5">
            <w:pPr>
              <w:rPr>
                <w:color w:val="000000"/>
                <w:lang w:val="pt-BR"/>
              </w:rPr>
            </w:pPr>
          </w:p>
          <w:p w:rsidR="00A75FB2" w:rsidRPr="00790606" w:rsidRDefault="00A75FB2" w:rsidP="004735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Default="00BB6676" w:rsidP="004735B5">
            <w:pPr>
              <w:snapToGrid w:val="0"/>
              <w:rPr>
                <w:color w:val="000000"/>
                <w:lang w:val="pt-BR"/>
              </w:rPr>
            </w:pPr>
          </w:p>
          <w:p w:rsidR="00A75FB2" w:rsidRPr="00790606" w:rsidRDefault="00A75FB2" w:rsidP="004735B5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Default="00BB6676" w:rsidP="004735B5">
            <w:pPr>
              <w:rPr>
                <w:color w:val="000000"/>
                <w:lang w:val="pt-BR"/>
              </w:rPr>
            </w:pPr>
          </w:p>
          <w:p w:rsidR="00A75FB2" w:rsidRPr="00790606" w:rsidRDefault="00A75FB2" w:rsidP="004735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76" w:rsidRPr="00790606" w:rsidRDefault="00BB6676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BB6676" w:rsidRPr="007C4C56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Pr="00790606" w:rsidRDefault="00BB6676" w:rsidP="00AD15D9">
            <w:pPr>
              <w:rPr>
                <w:b/>
                <w:color w:val="000000"/>
                <w:lang w:val="pt-BR"/>
              </w:rPr>
            </w:pPr>
          </w:p>
          <w:p w:rsidR="00BB6676" w:rsidRPr="00BB6676" w:rsidRDefault="00BB6676" w:rsidP="00AD15D9">
            <w:pPr>
              <w:rPr>
                <w:b/>
                <w:color w:val="000000"/>
                <w:lang w:val="pt-BR"/>
              </w:rPr>
            </w:pPr>
            <w:r w:rsidRPr="00BB6676">
              <w:rPr>
                <w:b/>
                <w:color w:val="000000"/>
                <w:lang w:val="pt-BR"/>
              </w:rPr>
              <w:t>4.Dirijarea învăţării</w:t>
            </w:r>
          </w:p>
          <w:p w:rsidR="00BB6676" w:rsidRPr="00BB6676" w:rsidRDefault="00BB6676" w:rsidP="00AD15D9">
            <w:pPr>
              <w:rPr>
                <w:b/>
                <w:lang w:val="pt-BR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6" w:rsidRDefault="007C4C56" w:rsidP="007C4C56">
            <w:pPr>
              <w:pStyle w:val="ListParagraph"/>
              <w:numPr>
                <w:ilvl w:val="0"/>
                <w:numId w:val="3"/>
              </w:numPr>
              <w:rPr>
                <w:lang w:val="ro-RO"/>
              </w:rPr>
            </w:pPr>
            <w:r w:rsidRPr="00915475">
              <w:rPr>
                <w:b/>
                <w:lang w:val="ro-RO"/>
              </w:rPr>
              <w:t>Jocul didactic “</w:t>
            </w:r>
            <w:r w:rsidRPr="0082445B">
              <w:rPr>
                <w:b/>
                <w:i/>
                <w:color w:val="FF0000"/>
                <w:lang w:val="ro-RO"/>
              </w:rPr>
              <w:t xml:space="preserve"> </w:t>
            </w:r>
            <w:r w:rsidRPr="0082445B">
              <w:rPr>
                <w:b/>
                <w:lang w:val="ro-RO"/>
              </w:rPr>
              <w:t>Punguţa cu câţi bani</w:t>
            </w:r>
            <w:r w:rsidRPr="0082445B">
              <w:rPr>
                <w:b/>
                <w:i/>
                <w:color w:val="FF0000"/>
                <w:lang w:val="ro-RO"/>
              </w:rPr>
              <w:t xml:space="preserve"> </w:t>
            </w:r>
            <w:r w:rsidRPr="0082445B">
              <w:rPr>
                <w:b/>
                <w:i/>
                <w:lang w:val="ro-RO"/>
              </w:rPr>
              <w:t>?</w:t>
            </w:r>
            <w:r>
              <w:rPr>
                <w:b/>
                <w:lang w:val="ro-RO"/>
              </w:rPr>
              <w:t>”</w:t>
            </w:r>
            <w:r w:rsidRPr="00915475">
              <w:rPr>
                <w:lang w:val="ro-RO"/>
              </w:rPr>
              <w:t xml:space="preserve"> </w:t>
            </w:r>
          </w:p>
          <w:p w:rsidR="007C4C56" w:rsidRPr="0082445B" w:rsidRDefault="007C4C56" w:rsidP="007C4C56">
            <w:pPr>
              <w:tabs>
                <w:tab w:val="left" w:pos="0"/>
                <w:tab w:val="left" w:pos="1530"/>
              </w:tabs>
              <w:jc w:val="center"/>
              <w:rPr>
                <w:b/>
                <w:i/>
                <w:color w:val="FF0000"/>
                <w:lang w:val="ro-RO"/>
              </w:rPr>
            </w:pPr>
          </w:p>
          <w:p w:rsidR="007C4C56" w:rsidRDefault="007C4C56" w:rsidP="007C4C56">
            <w:pPr>
              <w:tabs>
                <w:tab w:val="left" w:pos="0"/>
                <w:tab w:val="left" w:pos="1530"/>
              </w:tabs>
              <w:jc w:val="both"/>
              <w:rPr>
                <w:lang w:val="ro-RO"/>
              </w:rPr>
            </w:pPr>
            <w:r w:rsidRPr="0082445B">
              <w:rPr>
                <w:lang w:val="ro-RO"/>
              </w:rPr>
              <w:t>Scopul jocului:</w:t>
            </w:r>
          </w:p>
          <w:p w:rsidR="007C4C56" w:rsidRPr="0082445B" w:rsidRDefault="007C4C56" w:rsidP="007C4C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530"/>
              </w:tabs>
              <w:spacing w:line="360" w:lineRule="auto"/>
              <w:jc w:val="both"/>
              <w:rPr>
                <w:lang w:val="ro-RO"/>
              </w:rPr>
            </w:pPr>
            <w:r w:rsidRPr="0082445B">
              <w:rPr>
                <w:lang w:val="ro-RO"/>
              </w:rPr>
              <w:t>f</w:t>
            </w:r>
            <w:r>
              <w:rPr>
                <w:lang w:val="ro-RO"/>
              </w:rPr>
              <w:t>ormarea deprinderii de a  recunoaşte monede şi bancnote;</w:t>
            </w:r>
          </w:p>
          <w:p w:rsidR="007C4C56" w:rsidRPr="0082445B" w:rsidRDefault="007C4C56" w:rsidP="007C4C56">
            <w:pPr>
              <w:numPr>
                <w:ilvl w:val="0"/>
                <w:numId w:val="4"/>
              </w:numPr>
              <w:tabs>
                <w:tab w:val="left" w:pos="0"/>
                <w:tab w:val="left" w:pos="1530"/>
              </w:tabs>
              <w:suppressAutoHyphens w:val="0"/>
              <w:spacing w:line="360" w:lineRule="auto"/>
              <w:jc w:val="both"/>
              <w:rPr>
                <w:lang w:val="ro-RO"/>
              </w:rPr>
            </w:pPr>
            <w:r w:rsidRPr="0082445B">
              <w:rPr>
                <w:lang w:val="ro-RO"/>
              </w:rPr>
              <w:t>formarea deprinderii de a calcula rapid;</w:t>
            </w:r>
          </w:p>
          <w:p w:rsidR="007C4C56" w:rsidRPr="0082445B" w:rsidRDefault="007C4C56" w:rsidP="007C4C56">
            <w:pPr>
              <w:numPr>
                <w:ilvl w:val="0"/>
                <w:numId w:val="4"/>
              </w:numPr>
              <w:tabs>
                <w:tab w:val="left" w:pos="0"/>
                <w:tab w:val="left" w:pos="1530"/>
              </w:tabs>
              <w:suppressAutoHyphens w:val="0"/>
              <w:spacing w:line="360" w:lineRule="auto"/>
              <w:jc w:val="both"/>
              <w:rPr>
                <w:lang w:val="ro-RO"/>
              </w:rPr>
            </w:pPr>
            <w:r w:rsidRPr="0082445B">
              <w:rPr>
                <w:lang w:val="ro-RO"/>
              </w:rPr>
              <w:t>dezvoltarea spiritului competitiv;</w:t>
            </w:r>
          </w:p>
          <w:p w:rsidR="007C4C56" w:rsidRPr="0082445B" w:rsidRDefault="007C4C56" w:rsidP="007C4C56">
            <w:pPr>
              <w:tabs>
                <w:tab w:val="left" w:pos="0"/>
                <w:tab w:val="left" w:pos="1530"/>
              </w:tabs>
              <w:spacing w:line="360" w:lineRule="auto"/>
              <w:jc w:val="both"/>
              <w:rPr>
                <w:lang w:val="ro-RO"/>
              </w:rPr>
            </w:pPr>
            <w:r w:rsidRPr="0082445B">
              <w:rPr>
                <w:lang w:val="ro-RO"/>
              </w:rPr>
              <w:t>Sarcina jocului:</w:t>
            </w:r>
          </w:p>
          <w:p w:rsidR="007C4C56" w:rsidRPr="0082445B" w:rsidRDefault="007C4C56" w:rsidP="007C4C56">
            <w:pPr>
              <w:numPr>
                <w:ilvl w:val="0"/>
                <w:numId w:val="4"/>
              </w:numPr>
              <w:tabs>
                <w:tab w:val="left" w:pos="0"/>
                <w:tab w:val="left" w:pos="1530"/>
              </w:tabs>
              <w:suppressAutoHyphens w:val="0"/>
              <w:spacing w:line="360" w:lineRule="auto"/>
              <w:jc w:val="both"/>
              <w:rPr>
                <w:lang w:val="ro-RO"/>
              </w:rPr>
            </w:pPr>
            <w:r w:rsidRPr="0082445B">
              <w:rPr>
                <w:lang w:val="ro-RO"/>
              </w:rPr>
              <w:t>descoperirea sumei din fiecare pungă;</w:t>
            </w:r>
          </w:p>
          <w:p w:rsidR="007C4C56" w:rsidRPr="0082445B" w:rsidRDefault="007C4C56" w:rsidP="007C4C56">
            <w:pPr>
              <w:tabs>
                <w:tab w:val="left" w:pos="0"/>
                <w:tab w:val="left" w:pos="1530"/>
              </w:tabs>
              <w:spacing w:line="360" w:lineRule="auto"/>
              <w:jc w:val="both"/>
              <w:rPr>
                <w:lang w:val="ro-RO"/>
              </w:rPr>
            </w:pPr>
            <w:r w:rsidRPr="0082445B">
              <w:rPr>
                <w:lang w:val="ro-RO"/>
              </w:rPr>
              <w:t>Regula jocului:</w:t>
            </w:r>
          </w:p>
          <w:p w:rsidR="007C4C56" w:rsidRDefault="007C4C56" w:rsidP="007C4C56">
            <w:pPr>
              <w:tabs>
                <w:tab w:val="left" w:pos="0"/>
                <w:tab w:val="left" w:pos="1530"/>
              </w:tabs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82445B">
              <w:rPr>
                <w:lang w:val="ro-RO"/>
              </w:rPr>
              <w:lastRenderedPageBreak/>
              <w:t xml:space="preserve">              La îndemnul învăţătorului, elevii deschid punguţa şi însumeză valorile înscrise pe jetoane.</w:t>
            </w:r>
            <w:r>
              <w:rPr>
                <w:sz w:val="28"/>
                <w:szCs w:val="28"/>
                <w:lang w:val="ro-RO"/>
              </w:rPr>
              <w:t xml:space="preserve">   </w:t>
            </w:r>
          </w:p>
          <w:p w:rsidR="007C4C56" w:rsidRPr="004257A1" w:rsidRDefault="009241E0" w:rsidP="007C4C56">
            <w:pPr>
              <w:pStyle w:val="BodyTextIndent2"/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lang w:val="pt-BR"/>
              </w:rPr>
            </w:pPr>
            <w:r>
              <w:rPr>
                <w:b/>
                <w:lang w:val="ro-RO"/>
              </w:rPr>
              <w:t xml:space="preserve">    </w:t>
            </w:r>
            <w:r w:rsidR="007C4C56" w:rsidRPr="004257A1">
              <w:rPr>
                <w:b/>
                <w:lang w:val="ro-RO"/>
              </w:rPr>
              <w:t>Joc de rol „La magazin”</w:t>
            </w:r>
            <w:r w:rsidR="007C4C56">
              <w:rPr>
                <w:b/>
                <w:lang w:val="ro-RO"/>
              </w:rPr>
              <w:t xml:space="preserve"> -</w:t>
            </w:r>
            <w:r w:rsidR="007C4C56">
              <w:rPr>
                <w:lang w:val="ro-RO"/>
              </w:rPr>
              <w:t>bazat pe exersarea rolului de vânzător şi a rolului de cumpărător,pe deprinderea de a face mici tranzacţii.</w:t>
            </w:r>
          </w:p>
          <w:p w:rsidR="007C4C56" w:rsidRPr="00C565D6" w:rsidRDefault="007C4C56" w:rsidP="007C4C56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Elevii, grupaţi câte doi exersează rolul de vânzător/cumpărător având  ca sarcini</w:t>
            </w:r>
            <w:r w:rsidRPr="00C565D6">
              <w:rPr>
                <w:lang w:val="ro-RO"/>
              </w:rPr>
              <w:t>:</w:t>
            </w:r>
          </w:p>
          <w:p w:rsidR="007C4C56" w:rsidRDefault="007C4C56" w:rsidP="007C4C56">
            <w:pPr>
              <w:spacing w:line="360" w:lineRule="auto"/>
              <w:jc w:val="both"/>
              <w:rPr>
                <w:lang w:val="ro-RO"/>
              </w:rPr>
            </w:pPr>
            <w:r w:rsidRPr="00A17D8F">
              <w:rPr>
                <w:lang w:val="ro-RO"/>
              </w:rPr>
              <w:t xml:space="preserve"> </w:t>
            </w:r>
            <w:r>
              <w:rPr>
                <w:lang w:val="ro-RO"/>
              </w:rPr>
              <w:t>-să calculeze suma pe care trebuie să o plătească cumpărătorul;</w:t>
            </w:r>
          </w:p>
          <w:p w:rsidR="007C4C56" w:rsidRDefault="007C4C56" w:rsidP="007C4C56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-să dea restul potrivit;</w:t>
            </w:r>
          </w:p>
          <w:p w:rsidR="007C4C56" w:rsidRPr="003B389D" w:rsidRDefault="007C4C56" w:rsidP="007C4C56">
            <w:pPr>
              <w:spacing w:line="360" w:lineRule="auto"/>
              <w:jc w:val="both"/>
              <w:rPr>
                <w:i/>
                <w:lang w:val="ro-RO"/>
              </w:rPr>
            </w:pPr>
            <w:r>
              <w:rPr>
                <w:lang w:val="ro-RO"/>
              </w:rPr>
              <w:t xml:space="preserve"> -să găsească o bancnotă potrivită pentru suma care trebuie plătită.</w:t>
            </w:r>
            <w:r w:rsidR="009241E0">
              <w:rPr>
                <w:lang w:val="ro-RO"/>
              </w:rPr>
              <w:t>(Anexa 1)</w:t>
            </w:r>
          </w:p>
          <w:p w:rsidR="00BB6676" w:rsidRPr="009241E0" w:rsidRDefault="009241E0" w:rsidP="009241E0">
            <w:pPr>
              <w:pStyle w:val="BodyTextIndent2"/>
              <w:numPr>
                <w:ilvl w:val="0"/>
                <w:numId w:val="5"/>
              </w:numPr>
              <w:spacing w:after="0" w:line="360" w:lineRule="auto"/>
              <w:ind w:left="0" w:firstLine="420"/>
              <w:jc w:val="both"/>
              <w:rPr>
                <w:lang w:val="pt-BR"/>
              </w:rPr>
            </w:pPr>
            <w:r w:rsidRPr="00D4114D">
              <w:rPr>
                <w:b/>
                <w:lang w:val="pt-BR"/>
              </w:rPr>
              <w:t>Metoda R. A. I.</w:t>
            </w:r>
            <w:r w:rsidRPr="00D4114D">
              <w:rPr>
                <w:lang w:val="pt-BR"/>
              </w:rPr>
              <w:t xml:space="preserve"> Cel care aruncă mingea trebuie să pună o întrebare celui care o prinde. Cel care prinde mingea răspunde la întrebare şi apoi aruncă mai departe altui coleg, punând o nouă întrebare.</w:t>
            </w:r>
            <w:r w:rsidR="007C4C56" w:rsidRPr="009241E0">
              <w:rPr>
                <w:sz w:val="28"/>
                <w:szCs w:val="28"/>
                <w:lang w:val="ro-RO"/>
              </w:rPr>
              <w:t xml:space="preserve">                                          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Default="00BB667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 didactic</w:t>
            </w: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 de rol</w:t>
            </w: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Pr="009241E0" w:rsidRDefault="009241E0" w:rsidP="004735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metoda R.A.I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C56" w:rsidRDefault="007C4C56" w:rsidP="004735B5">
            <w:pPr>
              <w:rPr>
                <w:lang w:val="ro-RO"/>
              </w:rPr>
            </w:pPr>
          </w:p>
          <w:p w:rsidR="00BB6676" w:rsidRDefault="007C4C56" w:rsidP="004735B5">
            <w:pPr>
              <w:rPr>
                <w:lang w:val="ro-RO"/>
              </w:rPr>
            </w:pPr>
            <w:r>
              <w:rPr>
                <w:lang w:val="ro-RO"/>
              </w:rPr>
              <w:t xml:space="preserve">2 </w:t>
            </w:r>
            <w:r w:rsidR="009241E0">
              <w:rPr>
                <w:lang w:val="ro-RO"/>
              </w:rPr>
              <w:t>punguţe</w:t>
            </w:r>
            <w:r>
              <w:rPr>
                <w:lang w:val="ro-RO"/>
              </w:rPr>
              <w:t>, jetoane cu monede şi bancnote</w:t>
            </w: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  <w:r>
              <w:rPr>
                <w:lang w:val="ro-RO"/>
              </w:rPr>
              <w:t>jetoane cu monede</w:t>
            </w: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  <w:r>
              <w:rPr>
                <w:lang w:val="ro-RO"/>
              </w:rPr>
              <w:t>jetoane cu bancnote</w:t>
            </w:r>
          </w:p>
          <w:p w:rsidR="007C4C56" w:rsidRDefault="007C4C56" w:rsidP="004735B5">
            <w:pPr>
              <w:rPr>
                <w:lang w:val="ro-RO"/>
              </w:rPr>
            </w:pPr>
          </w:p>
          <w:p w:rsidR="007C4C56" w:rsidRDefault="007C4C56" w:rsidP="004735B5">
            <w:pPr>
              <w:rPr>
                <w:lang w:val="ro-RO"/>
              </w:rPr>
            </w:pPr>
            <w:r>
              <w:rPr>
                <w:lang w:val="ro-RO"/>
              </w:rPr>
              <w:t>machetă ilustrând magazinul</w:t>
            </w: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  <w:r>
              <w:rPr>
                <w:lang w:val="ro-RO"/>
              </w:rPr>
              <w:t>minge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676" w:rsidRDefault="00BB667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 perechi</w:t>
            </w: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</w:p>
          <w:p w:rsidR="009241E0" w:rsidRDefault="009241E0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76" w:rsidRDefault="00BB667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it-IT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it-IT"/>
              </w:rPr>
              <w:t>oral</w:t>
            </w:r>
            <w:r>
              <w:rPr>
                <w:color w:val="000000"/>
                <w:lang w:val="ro-RO"/>
              </w:rPr>
              <w:t>ă</w:t>
            </w: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</w:p>
          <w:p w:rsidR="007C4C56" w:rsidRDefault="007C4C56" w:rsidP="004735B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orală</w:t>
            </w: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Default="009241E0" w:rsidP="004735B5">
            <w:pPr>
              <w:rPr>
                <w:color w:val="000000"/>
                <w:lang w:val="ro-RO"/>
              </w:rPr>
            </w:pPr>
          </w:p>
          <w:p w:rsidR="009241E0" w:rsidRPr="007C4C56" w:rsidRDefault="009241E0" w:rsidP="004735B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orală</w:t>
            </w:r>
          </w:p>
        </w:tc>
      </w:tr>
      <w:tr w:rsidR="00BB6676" w:rsidRPr="009241E0" w:rsidTr="00086ABD">
        <w:trPr>
          <w:trHeight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676" w:rsidRPr="00AD15D9" w:rsidRDefault="00BB6676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BB6676" w:rsidRPr="00AD15D9" w:rsidRDefault="00BB6676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676" w:rsidRPr="00C40B6A" w:rsidRDefault="009241E0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primi o fişă de lucru cu exerciţii variate.(Anexa 2)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676" w:rsidRDefault="009241E0" w:rsidP="004735B5">
            <w:pPr>
              <w:rPr>
                <w:lang w:val="it-IT"/>
              </w:rPr>
            </w:pPr>
            <w:r>
              <w:rPr>
                <w:lang w:val="it-IT"/>
              </w:rPr>
              <w:t>cadranele</w:t>
            </w:r>
          </w:p>
          <w:p w:rsidR="009241E0" w:rsidRDefault="009241E0" w:rsidP="004735B5">
            <w:pPr>
              <w:rPr>
                <w:lang w:val="it-IT"/>
              </w:rPr>
            </w:pPr>
            <w:r>
              <w:rPr>
                <w:lang w:val="it-IT"/>
              </w:rPr>
              <w:t>ciorchinele</w:t>
            </w:r>
          </w:p>
          <w:p w:rsidR="009241E0" w:rsidRPr="00B37F57" w:rsidRDefault="00086ABD" w:rsidP="004735B5">
            <w:pPr>
              <w:rPr>
                <w:lang w:val="it-IT"/>
              </w:rPr>
            </w:pPr>
            <w:r>
              <w:rPr>
                <w:lang w:val="it-IT"/>
              </w:rPr>
              <w:t>exerciţiul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676" w:rsidRPr="00B37F57" w:rsidRDefault="009241E0" w:rsidP="004735B5">
            <w:pPr>
              <w:rPr>
                <w:lang w:val="it-IT"/>
              </w:rPr>
            </w:pPr>
            <w:r>
              <w:rPr>
                <w:lang w:val="it-IT"/>
              </w:rPr>
              <w:t>fişa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6676" w:rsidRPr="00B37F57" w:rsidRDefault="009241E0" w:rsidP="004735B5">
            <w:pPr>
              <w:rPr>
                <w:lang w:val="it-IT"/>
              </w:rPr>
            </w:pPr>
            <w:r>
              <w:rPr>
                <w:lang w:val="it-IT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676" w:rsidRPr="009241E0" w:rsidRDefault="009241E0" w:rsidP="004735B5">
            <w:pPr>
              <w:rPr>
                <w:lang w:val="pt-BR"/>
              </w:rPr>
            </w:pPr>
            <w:r>
              <w:rPr>
                <w:lang w:val="pt-BR"/>
              </w:rPr>
              <w:t>scrisă</w:t>
            </w:r>
          </w:p>
        </w:tc>
      </w:tr>
      <w:tr w:rsidR="00086ABD" w:rsidRPr="00086ABD" w:rsidTr="00086ABD">
        <w:trPr>
          <w:trHeight w:val="145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ABD" w:rsidRDefault="00086ABD" w:rsidP="00AD15D9">
            <w:pPr>
              <w:rPr>
                <w:b/>
                <w:lang w:val="it-IT"/>
              </w:rPr>
            </w:pPr>
          </w:p>
          <w:p w:rsidR="00086ABD" w:rsidRDefault="00086ABD" w:rsidP="00AD1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6.Încheierea lecţiei</w:t>
            </w:r>
          </w:p>
          <w:p w:rsidR="00086ABD" w:rsidRDefault="00086ABD" w:rsidP="00AD15D9">
            <w:pPr>
              <w:rPr>
                <w:b/>
                <w:lang w:val="it-IT"/>
              </w:rPr>
            </w:pPr>
          </w:p>
          <w:p w:rsidR="00086ABD" w:rsidRPr="00AD15D9" w:rsidRDefault="00086ABD" w:rsidP="00AD15D9">
            <w:pPr>
              <w:rPr>
                <w:b/>
                <w:lang w:val="it-IT"/>
              </w:rPr>
            </w:pPr>
          </w:p>
          <w:p w:rsidR="00086ABD" w:rsidRPr="00AD15D9" w:rsidRDefault="00086ABD" w:rsidP="00AD15D9">
            <w:pPr>
              <w:rPr>
                <w:b/>
                <w:color w:val="000000"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ABD" w:rsidRDefault="00086ABD" w:rsidP="00086ABD">
            <w:pPr>
              <w:spacing w:line="360" w:lineRule="auto"/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fac aprecieri asupra modului în care au răspuns elevii.</w:t>
            </w:r>
          </w:p>
          <w:p w:rsidR="00086ABD" w:rsidRDefault="00086ABD" w:rsidP="00086ABD">
            <w:pPr>
              <w:spacing w:line="360" w:lineRule="auto"/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dă tema pentru acasă.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ABD" w:rsidRDefault="00086ABD" w:rsidP="004735B5">
            <w:pPr>
              <w:rPr>
                <w:lang w:val="it-IT"/>
              </w:rPr>
            </w:pPr>
          </w:p>
          <w:p w:rsidR="00086ABD" w:rsidRDefault="00086ABD" w:rsidP="004735B5">
            <w:pPr>
              <w:rPr>
                <w:lang w:val="it-IT"/>
              </w:rPr>
            </w:pPr>
            <w:r>
              <w:rPr>
                <w:lang w:val="it-IT"/>
              </w:rPr>
              <w:t>explicaţia</w:t>
            </w:r>
          </w:p>
          <w:p w:rsidR="00086ABD" w:rsidRDefault="00086ABD" w:rsidP="004735B5">
            <w:pPr>
              <w:rPr>
                <w:lang w:val="it-IT"/>
              </w:rPr>
            </w:pPr>
            <w:r>
              <w:rPr>
                <w:lang w:val="it-IT"/>
              </w:rPr>
              <w:t>aprecieri verbale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ABD" w:rsidRDefault="00086ABD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ABD" w:rsidRDefault="00086ABD" w:rsidP="004735B5">
            <w:pPr>
              <w:rPr>
                <w:lang w:val="it-IT"/>
              </w:rPr>
            </w:pPr>
          </w:p>
          <w:p w:rsidR="00086ABD" w:rsidRDefault="00086ABD" w:rsidP="004735B5">
            <w:pPr>
              <w:rPr>
                <w:lang w:val="it-IT"/>
              </w:rPr>
            </w:pPr>
            <w:r>
              <w:rPr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BD" w:rsidRDefault="00086ABD" w:rsidP="00086ABD">
            <w:pPr>
              <w:rPr>
                <w:lang w:val="pt-BR"/>
              </w:rPr>
            </w:pPr>
          </w:p>
        </w:tc>
      </w:tr>
    </w:tbl>
    <w:p w:rsidR="009241E0" w:rsidRDefault="009241E0" w:rsidP="009241E0">
      <w:pPr>
        <w:pStyle w:val="BodyTextIndent2"/>
        <w:spacing w:after="0" w:line="360" w:lineRule="auto"/>
        <w:ind w:left="0"/>
        <w:jc w:val="both"/>
        <w:rPr>
          <w:noProof/>
          <w:lang w:val="pt-BR" w:eastAsia="en-US"/>
        </w:rPr>
      </w:pPr>
    </w:p>
    <w:p w:rsidR="009241E0" w:rsidRDefault="009241E0" w:rsidP="009241E0">
      <w:pPr>
        <w:pStyle w:val="BodyTextIndent2"/>
        <w:spacing w:after="0" w:line="360" w:lineRule="auto"/>
        <w:ind w:left="0"/>
        <w:jc w:val="both"/>
        <w:rPr>
          <w:noProof/>
          <w:lang w:val="pt-BR" w:eastAsia="en-US"/>
        </w:rPr>
      </w:pPr>
      <w:r>
        <w:rPr>
          <w:noProof/>
          <w:lang w:val="pt-BR" w:eastAsia="en-US"/>
        </w:rPr>
        <w:lastRenderedPageBreak/>
        <w:t>Anexa 1</w:t>
      </w:r>
    </w:p>
    <w:p w:rsidR="009241E0" w:rsidRDefault="00207728" w:rsidP="009241E0">
      <w:pPr>
        <w:pStyle w:val="BodyTextIndent2"/>
        <w:spacing w:after="0" w:line="360" w:lineRule="auto"/>
        <w:ind w:left="0"/>
        <w:jc w:val="both"/>
        <w:rPr>
          <w:lang w:val="ro-RO"/>
        </w:rPr>
      </w:pPr>
      <w:r>
        <w:rPr>
          <w:noProof/>
          <w:lang w:eastAsia="en-US"/>
        </w:rPr>
        <w:pict>
          <v:rect id="_x0000_s1195" style="position:absolute;left:0;text-align:left;margin-left:5in;margin-top:111.6pt;width:1in;height:27pt;z-index:251796480">
            <v:textbox>
              <w:txbxContent>
                <w:p w:rsidR="009241E0" w:rsidRDefault="009241E0" w:rsidP="009241E0">
                  <w:r>
                    <w:t>30 lei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194" style="position:absolute;left:0;text-align:left;margin-left:3in;margin-top:111.6pt;width:1in;height:27pt;z-index:251795456">
            <v:textbox style="mso-next-textbox:#_x0000_s1194">
              <w:txbxContent>
                <w:p w:rsidR="009241E0" w:rsidRDefault="009241E0" w:rsidP="009241E0">
                  <w:r>
                    <w:t>40 lei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193" style="position:absolute;left:0;text-align:left;margin-left:108pt;margin-top:111.6pt;width:1in;height:27pt;z-index:251794432">
            <v:textbox style="mso-next-textbox:#_x0000_s1193">
              <w:txbxContent>
                <w:p w:rsidR="009241E0" w:rsidRDefault="009241E0" w:rsidP="009241E0">
                  <w:r>
                    <w:t>55 lei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192" style="position:absolute;left:0;text-align:left;margin-left:9pt;margin-top:111.6pt;width:1in;height:27pt;z-index:251793408">
            <v:textbox style="mso-next-textbox:#_x0000_s1192">
              <w:txbxContent>
                <w:p w:rsidR="009241E0" w:rsidRDefault="009241E0" w:rsidP="009241E0">
                  <w:r>
                    <w:t>2 lei</w:t>
                  </w:r>
                </w:p>
              </w:txbxContent>
            </v:textbox>
          </v:rect>
        </w:pict>
      </w:r>
      <w:r w:rsidR="009241E0" w:rsidRPr="00E9234C">
        <w:rPr>
          <w:noProof/>
          <w:lang w:eastAsia="en-US"/>
        </w:rPr>
        <w:drawing>
          <wp:inline distT="0" distB="0" distL="0" distR="0">
            <wp:extent cx="1005840" cy="1141551"/>
            <wp:effectExtent l="19050" t="0" r="3810" b="0"/>
            <wp:docPr id="2" name="Imagine 1" descr="http://www.birovits.md/i/products/2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ovits.md/i/products/27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02" cy="114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1E0" w:rsidRPr="00EB13B9">
        <w:rPr>
          <w:noProof/>
          <w:lang w:val="pt-BR" w:eastAsia="en-US"/>
        </w:rPr>
        <w:t xml:space="preserve">    </w:t>
      </w:r>
      <w:r w:rsidR="009241E0">
        <w:rPr>
          <w:rFonts w:ascii="Arial" w:hAnsi="Arial"/>
          <w:noProof/>
          <w:color w:val="0000FF"/>
          <w:lang w:eastAsia="en-US"/>
        </w:rPr>
        <w:drawing>
          <wp:inline distT="0" distB="0" distL="0" distR="0">
            <wp:extent cx="1003935" cy="1003935"/>
            <wp:effectExtent l="19050" t="0" r="5715" b="0"/>
            <wp:docPr id="1" name="ipfptyjeTHBw7D21M:" descr="49-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tyjeTHBw7D21M:" descr="49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20" cy="9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1E0" w:rsidRPr="00EB13B9">
        <w:rPr>
          <w:noProof/>
          <w:lang w:val="pt-BR" w:eastAsia="en-US"/>
        </w:rPr>
        <w:t xml:space="preserve">  </w:t>
      </w:r>
      <w:r w:rsidR="009241E0" w:rsidRPr="00EB13B9">
        <w:rPr>
          <w:rFonts w:ascii="Arial" w:hAnsi="Arial"/>
          <w:noProof/>
          <w:color w:val="0000FF"/>
          <w:lang w:val="pt-BR" w:eastAsia="en-US"/>
        </w:rPr>
        <w:t xml:space="preserve">     </w:t>
      </w:r>
      <w:r w:rsidR="009241E0">
        <w:rPr>
          <w:rFonts w:ascii="Arial" w:hAnsi="Arial"/>
          <w:noProof/>
          <w:color w:val="0000FF"/>
          <w:lang w:eastAsia="en-US"/>
        </w:rPr>
        <w:drawing>
          <wp:inline distT="0" distB="0" distL="0" distR="0">
            <wp:extent cx="1205865" cy="1205865"/>
            <wp:effectExtent l="19050" t="0" r="0" b="0"/>
            <wp:docPr id="17" name="Picture 12" descr="Miniatura_Jucarii_11022_mic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iatura_Jucarii_11022_mic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1E0" w:rsidRPr="00EB13B9">
        <w:rPr>
          <w:noProof/>
          <w:lang w:val="pt-BR" w:eastAsia="en-US"/>
        </w:rPr>
        <w:t xml:space="preserve">                    </w:t>
      </w:r>
      <w:r w:rsidR="009241E0" w:rsidRPr="00E9234C">
        <w:rPr>
          <w:noProof/>
          <w:lang w:eastAsia="en-US"/>
        </w:rPr>
        <w:drawing>
          <wp:inline distT="0" distB="0" distL="0" distR="0">
            <wp:extent cx="1386840" cy="1386840"/>
            <wp:effectExtent l="19050" t="0" r="3810" b="0"/>
            <wp:docPr id="19" name="Imagine 13" descr="http://www.dol.ro/cs-photos/products/original/cuburi-lemn-color-maxi-36-pcs_20094_1_132379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l.ro/cs-photos/products/original/cuburi-lemn-color-maxi-36-pcs_20094_1_13237967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42" cy="138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1E0" w:rsidRPr="00EB13B9">
        <w:rPr>
          <w:noProof/>
          <w:lang w:val="pt-BR" w:eastAsia="en-US"/>
        </w:rPr>
        <w:t xml:space="preserve">                                                   </w:t>
      </w:r>
    </w:p>
    <w:p w:rsidR="009241E0" w:rsidRPr="003B389D" w:rsidRDefault="009241E0" w:rsidP="009241E0">
      <w:pPr>
        <w:pStyle w:val="BodyTextIndent2"/>
        <w:spacing w:after="0" w:line="360" w:lineRule="auto"/>
        <w:ind w:left="0"/>
        <w:jc w:val="both"/>
        <w:rPr>
          <w:lang w:val="ro-RO"/>
        </w:rPr>
      </w:pPr>
      <w:r>
        <w:rPr>
          <w:lang w:val="ro-RO"/>
        </w:rPr>
        <w:t xml:space="preserve">           </w:t>
      </w:r>
    </w:p>
    <w:p w:rsidR="009241E0" w:rsidRDefault="009241E0" w:rsidP="009241E0">
      <w:pPr>
        <w:pStyle w:val="BodyTextIndent2"/>
        <w:spacing w:after="0" w:line="360" w:lineRule="auto"/>
        <w:ind w:left="0"/>
        <w:jc w:val="both"/>
        <w:rPr>
          <w:rFonts w:cs="Times New Roman"/>
          <w:szCs w:val="24"/>
          <w:lang w:val="ro-RO"/>
        </w:rPr>
      </w:pPr>
    </w:p>
    <w:p w:rsidR="001B6F60" w:rsidRDefault="0054279E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</w:p>
    <w:p w:rsidR="009241E0" w:rsidRDefault="009241E0">
      <w:pPr>
        <w:rPr>
          <w:lang w:val="pt-BR"/>
        </w:rPr>
      </w:pPr>
      <w:r>
        <w:rPr>
          <w:lang w:val="pt-BR"/>
        </w:rPr>
        <w:lastRenderedPageBreak/>
        <w:t>Anexa 2</w:t>
      </w:r>
    </w:p>
    <w:p w:rsidR="00086ABD" w:rsidRDefault="00086ABD">
      <w:pPr>
        <w:rPr>
          <w:lang w:val="pt-BR"/>
        </w:rPr>
      </w:pPr>
    </w:p>
    <w:p w:rsidR="00A020CC" w:rsidRPr="00A020CC" w:rsidRDefault="00A020CC" w:rsidP="00A020CC">
      <w:pPr>
        <w:pStyle w:val="BodyTextIndent2"/>
        <w:spacing w:after="0" w:line="360" w:lineRule="auto"/>
        <w:ind w:left="420"/>
        <w:jc w:val="both"/>
        <w:rPr>
          <w:rFonts w:cs="Times New Roman"/>
          <w:szCs w:val="24"/>
          <w:lang w:val="pt-BR"/>
        </w:rPr>
      </w:pPr>
      <w:r>
        <w:rPr>
          <w:szCs w:val="24"/>
          <w:lang w:val="pt-BR"/>
        </w:rPr>
        <w:t>I</w:t>
      </w:r>
      <w:r w:rsidRPr="00A020CC">
        <w:rPr>
          <w:szCs w:val="24"/>
          <w:lang w:val="pt-BR"/>
        </w:rPr>
        <w:t xml:space="preserve">.Metoda cadranelor </w:t>
      </w:r>
    </w:p>
    <w:p w:rsidR="00A020CC" w:rsidRPr="00EB13B9" w:rsidRDefault="00A020CC" w:rsidP="00A020CC">
      <w:pPr>
        <w:pStyle w:val="BodyTextIndent2"/>
        <w:spacing w:after="0" w:line="360" w:lineRule="auto"/>
        <w:ind w:left="420"/>
        <w:jc w:val="both"/>
        <w:rPr>
          <w:rFonts w:cs="Times New Roman"/>
          <w:szCs w:val="24"/>
          <w:lang w:val="pt-BR"/>
        </w:rPr>
      </w:pPr>
    </w:p>
    <w:tbl>
      <w:tblPr>
        <w:tblStyle w:val="TableGrid"/>
        <w:tblW w:w="13750" w:type="dxa"/>
        <w:tblInd w:w="108" w:type="dxa"/>
        <w:tblLook w:val="01E0"/>
      </w:tblPr>
      <w:tblGrid>
        <w:gridCol w:w="6380"/>
        <w:gridCol w:w="7370"/>
      </w:tblGrid>
      <w:tr w:rsidR="00A020CC" w:rsidRPr="000407FE" w:rsidTr="00A020CC">
        <w:trPr>
          <w:trHeight w:val="1604"/>
        </w:trPr>
        <w:tc>
          <w:tcPr>
            <w:tcW w:w="6380" w:type="dxa"/>
          </w:tcPr>
          <w:p w:rsidR="00A020CC" w:rsidRPr="00F336F9" w:rsidRDefault="00A020CC" w:rsidP="00246616">
            <w:pPr>
              <w:ind w:right="-694"/>
              <w:rPr>
                <w:sz w:val="28"/>
                <w:szCs w:val="28"/>
                <w:lang w:val="pt-BR"/>
              </w:rPr>
            </w:pPr>
            <w:r>
              <w:rPr>
                <w:lang w:val="pt-BR"/>
              </w:rPr>
              <w:t>1.</w:t>
            </w:r>
            <w:r w:rsidRPr="00F336F9">
              <w:rPr>
                <w:lang w:val="pt-BR"/>
              </w:rPr>
              <w:t>Ce per</w:t>
            </w:r>
            <w:r>
              <w:rPr>
                <w:lang w:val="pt-BR"/>
              </w:rPr>
              <w:t>sonalitate este pe bancnota de 2</w:t>
            </w:r>
            <w:r w:rsidRPr="00F336F9">
              <w:rPr>
                <w:lang w:val="pt-BR"/>
              </w:rPr>
              <w:t xml:space="preserve">00 </w:t>
            </w:r>
            <w:r>
              <w:rPr>
                <w:lang w:val="pt-BR"/>
              </w:rPr>
              <w:t>lei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lang w:val="pt-BR"/>
              </w:rPr>
              <w:t>?</w:t>
            </w:r>
          </w:p>
        </w:tc>
        <w:tc>
          <w:tcPr>
            <w:tcW w:w="7370" w:type="dxa"/>
          </w:tcPr>
          <w:p w:rsidR="00A020CC" w:rsidRPr="00F336F9" w:rsidRDefault="00A020CC" w:rsidP="00246616">
            <w:pPr>
              <w:pStyle w:val="FootnoteText"/>
              <w:rPr>
                <w:sz w:val="24"/>
                <w:szCs w:val="24"/>
                <w:lang w:val="pt-BR"/>
              </w:rPr>
            </w:pPr>
            <w:r w:rsidRPr="00F336F9">
              <w:rPr>
                <w:sz w:val="24"/>
                <w:szCs w:val="24"/>
                <w:lang w:val="pt-BR"/>
              </w:rPr>
              <w:t>2.Anca  are în portofel următoarele monede</w:t>
            </w:r>
            <w:r>
              <w:rPr>
                <w:sz w:val="24"/>
                <w:szCs w:val="24"/>
                <w:lang w:val="pt-BR"/>
              </w:rPr>
              <w:t xml:space="preserve"> şi bancnote</w:t>
            </w:r>
            <w:r w:rsidRPr="00F336F9">
              <w:rPr>
                <w:sz w:val="24"/>
                <w:szCs w:val="24"/>
                <w:lang w:val="pt-BR"/>
              </w:rPr>
              <w:t>:</w:t>
            </w:r>
          </w:p>
          <w:p w:rsidR="00A020CC" w:rsidRDefault="00A020CC" w:rsidP="00246616">
            <w:pPr>
              <w:pStyle w:val="FootnoteText"/>
              <w:rPr>
                <w:sz w:val="24"/>
                <w:szCs w:val="24"/>
                <w:lang w:val="pt-BR"/>
              </w:rPr>
            </w:pPr>
          </w:p>
          <w:p w:rsidR="00A020CC" w:rsidRPr="00F336F9" w:rsidRDefault="00A020CC" w:rsidP="00246616">
            <w:pPr>
              <w:pStyle w:val="FootnoteText"/>
              <w:rPr>
                <w:sz w:val="24"/>
                <w:szCs w:val="24"/>
                <w:lang w:val="pt-BR"/>
              </w:rPr>
            </w:pPr>
            <w:r w:rsidRPr="00F336F9">
              <w:rPr>
                <w:sz w:val="24"/>
                <w:szCs w:val="24"/>
                <w:lang w:val="pt-BR"/>
              </w:rPr>
              <w:t xml:space="preserve"> 50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336F9">
              <w:rPr>
                <w:sz w:val="24"/>
                <w:szCs w:val="24"/>
                <w:lang w:val="pt-BR"/>
              </w:rPr>
              <w:t xml:space="preserve">b </w:t>
            </w:r>
            <w:r>
              <w:rPr>
                <w:sz w:val="24"/>
                <w:szCs w:val="24"/>
                <w:lang w:val="pt-BR"/>
              </w:rPr>
              <w:t xml:space="preserve">                             10 b                             </w:t>
            </w:r>
            <w:r w:rsidRPr="00F336F9">
              <w:rPr>
                <w:sz w:val="24"/>
                <w:szCs w:val="24"/>
                <w:lang w:val="pt-BR"/>
              </w:rPr>
              <w:t xml:space="preserve">   </w:t>
            </w:r>
            <w:r>
              <w:rPr>
                <w:sz w:val="24"/>
                <w:szCs w:val="24"/>
                <w:lang w:val="pt-BR"/>
              </w:rPr>
              <w:t xml:space="preserve">         </w:t>
            </w:r>
          </w:p>
          <w:p w:rsidR="00A020CC" w:rsidRDefault="00A020CC" w:rsidP="00246616">
            <w:pPr>
              <w:pStyle w:val="FootnoteText"/>
              <w:ind w:firstLine="70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 lei               5 lei</w:t>
            </w:r>
          </w:p>
          <w:p w:rsidR="00A020CC" w:rsidRPr="00F336F9" w:rsidRDefault="00A020CC" w:rsidP="00246616">
            <w:pPr>
              <w:pStyle w:val="FootnoteText"/>
              <w:ind w:firstLine="708"/>
              <w:rPr>
                <w:sz w:val="24"/>
                <w:szCs w:val="24"/>
                <w:lang w:val="pt-BR"/>
              </w:rPr>
            </w:pPr>
          </w:p>
          <w:p w:rsidR="00A020CC" w:rsidRDefault="00A020CC" w:rsidP="00246616">
            <w:pPr>
              <w:pStyle w:val="FootnoteText"/>
              <w:ind w:firstLine="70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 sumă</w:t>
            </w:r>
            <w:r w:rsidRPr="00F336F9">
              <w:rPr>
                <w:sz w:val="24"/>
                <w:szCs w:val="24"/>
                <w:lang w:val="pt-BR"/>
              </w:rPr>
              <w:t xml:space="preserve"> de bani are</w:t>
            </w:r>
            <w:r>
              <w:rPr>
                <w:sz w:val="24"/>
                <w:szCs w:val="24"/>
                <w:lang w:val="pt-BR"/>
              </w:rPr>
              <w:t xml:space="preserve"> Anca </w:t>
            </w:r>
            <w:r w:rsidRPr="00F336F9">
              <w:rPr>
                <w:sz w:val="24"/>
                <w:szCs w:val="24"/>
                <w:lang w:val="pt-BR"/>
              </w:rPr>
              <w:t>?</w:t>
            </w:r>
          </w:p>
          <w:p w:rsidR="00A020CC" w:rsidRPr="00F336F9" w:rsidRDefault="00A020CC" w:rsidP="00246616">
            <w:pPr>
              <w:pStyle w:val="FootnoteText"/>
              <w:ind w:firstLine="708"/>
              <w:rPr>
                <w:sz w:val="28"/>
                <w:szCs w:val="28"/>
                <w:lang w:val="pt-BR"/>
              </w:rPr>
            </w:pPr>
          </w:p>
        </w:tc>
      </w:tr>
      <w:tr w:rsidR="00A020CC" w:rsidRPr="00B325B3" w:rsidTr="00A020CC">
        <w:trPr>
          <w:trHeight w:val="1913"/>
        </w:trPr>
        <w:tc>
          <w:tcPr>
            <w:tcW w:w="6380" w:type="dxa"/>
          </w:tcPr>
          <w:p w:rsidR="00A020CC" w:rsidRDefault="00A020CC" w:rsidP="00246616">
            <w:pPr>
              <w:ind w:right="-694"/>
              <w:rPr>
                <w:lang w:val="pt-BR"/>
              </w:rPr>
            </w:pPr>
            <w:r w:rsidRPr="00F336F9">
              <w:rPr>
                <w:lang w:val="pt-BR"/>
              </w:rPr>
              <w:t>3.</w:t>
            </w:r>
            <w:r>
              <w:rPr>
                <w:lang w:val="pt-BR"/>
              </w:rPr>
              <w:t>Descrie bancnota de 100 de lei.</w:t>
            </w:r>
          </w:p>
          <w:p w:rsidR="00A020CC" w:rsidRPr="00F336F9" w:rsidRDefault="00A020CC" w:rsidP="00246616">
            <w:pPr>
              <w:ind w:right="-694"/>
              <w:rPr>
                <w:lang w:val="pt-BR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143510</wp:posOffset>
                  </wp:positionV>
                  <wp:extent cx="1139190" cy="628650"/>
                  <wp:effectExtent l="19050" t="0" r="3810" b="0"/>
                  <wp:wrapNone/>
                  <wp:docPr id="58" name="Picture 58" descr="http://upload.wikimedia.org/wikipedia/ro/8/87/100le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pload.wikimedia.org/wikipedia/ro/8/87/100le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0" w:type="dxa"/>
          </w:tcPr>
          <w:p w:rsidR="00A020CC" w:rsidRPr="00B325B3" w:rsidRDefault="00A020CC" w:rsidP="00246616">
            <w:pPr>
              <w:ind w:right="-694"/>
              <w:rPr>
                <w:lang w:val="pt-BR"/>
              </w:rPr>
            </w:pPr>
            <w:r w:rsidRPr="00B325B3">
              <w:rPr>
                <w:lang w:val="pt-BR"/>
              </w:rPr>
              <w:t>4.Completea</w:t>
            </w:r>
            <w:r>
              <w:rPr>
                <w:lang w:val="ro-RO"/>
              </w:rPr>
              <w:t>ză tabelul</w:t>
            </w:r>
            <w:r w:rsidRPr="00B325B3">
              <w:rPr>
                <w:lang w:val="pt-BR"/>
              </w:rPr>
              <w:t>: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1219"/>
              <w:gridCol w:w="891"/>
              <w:gridCol w:w="783"/>
              <w:gridCol w:w="783"/>
              <w:gridCol w:w="1536"/>
            </w:tblGrid>
            <w:tr w:rsidR="00A020CC" w:rsidRPr="00B325B3" w:rsidTr="00246616">
              <w:trPr>
                <w:trHeight w:val="434"/>
              </w:trPr>
              <w:tc>
                <w:tcPr>
                  <w:tcW w:w="1219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>Am avut</w:t>
                  </w:r>
                </w:p>
              </w:tc>
              <w:tc>
                <w:tcPr>
                  <w:tcW w:w="891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242 </w:t>
                  </w:r>
                  <w:r>
                    <w:rPr>
                      <w:lang w:val="pt-BR"/>
                    </w:rPr>
                    <w:t>lei</w:t>
                  </w:r>
                </w:p>
              </w:tc>
              <w:tc>
                <w:tcPr>
                  <w:tcW w:w="783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83 </w:t>
                  </w:r>
                  <w:r>
                    <w:rPr>
                      <w:lang w:val="pt-BR"/>
                    </w:rPr>
                    <w:t>lei</w:t>
                  </w:r>
                </w:p>
              </w:tc>
              <w:tc>
                <w:tcPr>
                  <w:tcW w:w="783" w:type="dxa"/>
                </w:tcPr>
                <w:p w:rsidR="00A020CC" w:rsidRPr="00B325B3" w:rsidRDefault="00A020CC" w:rsidP="002466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? lei</w:t>
                  </w:r>
                  <w:r w:rsidRPr="00B325B3">
                    <w:rPr>
                      <w:lang w:val="pt-BR"/>
                    </w:rPr>
                    <w:t xml:space="preserve">        </w:t>
                  </w:r>
                </w:p>
              </w:tc>
              <w:tc>
                <w:tcPr>
                  <w:tcW w:w="891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176 </w:t>
                  </w:r>
                  <w:r>
                    <w:rPr>
                      <w:lang w:val="pt-BR"/>
                    </w:rPr>
                    <w:t>lei</w:t>
                  </w:r>
                </w:p>
              </w:tc>
            </w:tr>
            <w:tr w:rsidR="00A020CC" w:rsidRPr="00B325B3" w:rsidTr="00246616">
              <w:trPr>
                <w:trHeight w:val="445"/>
              </w:trPr>
              <w:tc>
                <w:tcPr>
                  <w:tcW w:w="1219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>Am cheltuit</w:t>
                  </w:r>
                </w:p>
              </w:tc>
              <w:tc>
                <w:tcPr>
                  <w:tcW w:w="891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38 </w:t>
                  </w:r>
                  <w:r>
                    <w:rPr>
                      <w:lang w:val="pt-BR"/>
                    </w:rPr>
                    <w:t>lei</w:t>
                  </w:r>
                </w:p>
              </w:tc>
              <w:tc>
                <w:tcPr>
                  <w:tcW w:w="783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79 </w:t>
                  </w:r>
                  <w:r>
                    <w:rPr>
                      <w:lang w:val="pt-BR"/>
                    </w:rPr>
                    <w:t>lei</w:t>
                  </w:r>
                </w:p>
              </w:tc>
              <w:tc>
                <w:tcPr>
                  <w:tcW w:w="783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56 </w:t>
                  </w:r>
                  <w:r>
                    <w:rPr>
                      <w:lang w:val="pt-BR"/>
                    </w:rPr>
                    <w:t>lei</w:t>
                  </w:r>
                </w:p>
              </w:tc>
              <w:tc>
                <w:tcPr>
                  <w:tcW w:w="891" w:type="dxa"/>
                </w:tcPr>
                <w:p w:rsidR="00A020CC" w:rsidRPr="00B325B3" w:rsidRDefault="00A020CC" w:rsidP="002466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? lei</w:t>
                  </w:r>
                  <w:r w:rsidRPr="00B325B3">
                    <w:rPr>
                      <w:lang w:val="pt-BR"/>
                    </w:rPr>
                    <w:t xml:space="preserve">          </w:t>
                  </w:r>
                </w:p>
              </w:tc>
            </w:tr>
            <w:tr w:rsidR="00A020CC" w:rsidRPr="00B325B3" w:rsidTr="00246616">
              <w:trPr>
                <w:trHeight w:val="445"/>
              </w:trPr>
              <w:tc>
                <w:tcPr>
                  <w:tcW w:w="1219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Rest  </w:t>
                  </w:r>
                </w:p>
              </w:tc>
              <w:tc>
                <w:tcPr>
                  <w:tcW w:w="891" w:type="dxa"/>
                </w:tcPr>
                <w:p w:rsidR="00A020CC" w:rsidRPr="00B325B3" w:rsidRDefault="00A020CC" w:rsidP="002466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?  lei</w:t>
                  </w:r>
                  <w:r w:rsidRPr="00B325B3">
                    <w:rPr>
                      <w:lang w:val="pt-BR"/>
                    </w:rPr>
                    <w:t xml:space="preserve">       </w:t>
                  </w:r>
                </w:p>
              </w:tc>
              <w:tc>
                <w:tcPr>
                  <w:tcW w:w="783" w:type="dxa"/>
                </w:tcPr>
                <w:p w:rsidR="00A020CC" w:rsidRPr="00B325B3" w:rsidRDefault="00A020CC" w:rsidP="0024661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?lei</w:t>
                  </w:r>
                  <w:r w:rsidRPr="00B325B3">
                    <w:rPr>
                      <w:lang w:val="pt-BR"/>
                    </w:rPr>
                    <w:t xml:space="preserve">         </w:t>
                  </w:r>
                </w:p>
              </w:tc>
              <w:tc>
                <w:tcPr>
                  <w:tcW w:w="783" w:type="dxa"/>
                </w:tcPr>
                <w:p w:rsidR="00A020CC" w:rsidRPr="00B325B3" w:rsidRDefault="00A020CC" w:rsidP="00246616">
                  <w:pPr>
                    <w:jc w:val="center"/>
                    <w:rPr>
                      <w:lang w:val="pt-BR"/>
                    </w:rPr>
                  </w:pPr>
                  <w:r w:rsidRPr="00B325B3">
                    <w:rPr>
                      <w:lang w:val="pt-BR"/>
                    </w:rPr>
                    <w:t xml:space="preserve">69 </w:t>
                  </w:r>
                  <w:r>
                    <w:rPr>
                      <w:lang w:val="pt-BR"/>
                    </w:rPr>
                    <w:t>lei</w:t>
                  </w:r>
                </w:p>
              </w:tc>
              <w:tc>
                <w:tcPr>
                  <w:tcW w:w="891" w:type="dxa"/>
                </w:tcPr>
                <w:p w:rsidR="00A020CC" w:rsidRPr="00A020CC" w:rsidRDefault="00A020CC" w:rsidP="00A020C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pt-BR"/>
                    </w:rPr>
                  </w:pPr>
                  <w:r w:rsidRPr="00A020CC">
                    <w:rPr>
                      <w:lang w:val="pt-BR"/>
                    </w:rPr>
                    <w:t>lei</w:t>
                  </w:r>
                </w:p>
              </w:tc>
            </w:tr>
          </w:tbl>
          <w:p w:rsidR="00A020CC" w:rsidRPr="00B325B3" w:rsidRDefault="00A020CC" w:rsidP="00246616">
            <w:pPr>
              <w:ind w:right="-694"/>
              <w:rPr>
                <w:sz w:val="28"/>
                <w:szCs w:val="28"/>
                <w:lang w:val="pt-BR"/>
              </w:rPr>
            </w:pPr>
          </w:p>
        </w:tc>
      </w:tr>
    </w:tbl>
    <w:p w:rsidR="00A020CC" w:rsidRDefault="00A020CC" w:rsidP="00A020CC">
      <w:pPr>
        <w:spacing w:after="200"/>
      </w:pPr>
    </w:p>
    <w:p w:rsidR="00A020CC" w:rsidRPr="00A020CC" w:rsidRDefault="00A020CC" w:rsidP="00A020CC">
      <w:pPr>
        <w:spacing w:after="200"/>
        <w:rPr>
          <w:lang w:val="ro-RO"/>
        </w:rPr>
      </w:pPr>
      <w:r>
        <w:t>II.</w:t>
      </w:r>
      <w:r w:rsidRPr="00A020CC">
        <w:rPr>
          <w:lang w:val="ro-RO"/>
        </w:rPr>
        <w:t>Une</w:t>
      </w:r>
      <w:r w:rsidRPr="00A020CC">
        <w:rPr>
          <w:rFonts w:ascii="Cambria Math" w:hAnsi="Cambria Math" w:cs="Cambria Math"/>
          <w:lang w:val="ro-RO"/>
        </w:rPr>
        <w:t>ș</w:t>
      </w:r>
      <w:r w:rsidRPr="00A020CC">
        <w:rPr>
          <w:lang w:val="ro-RO"/>
        </w:rPr>
        <w:t>te valoarea  bancnotei cu numele personalită</w:t>
      </w:r>
      <w:r w:rsidRPr="00A020CC">
        <w:rPr>
          <w:rFonts w:ascii="Cambria Math" w:hAnsi="Cambria Math" w:cs="Cambria Math"/>
          <w:lang w:val="ro-RO"/>
        </w:rPr>
        <w:t>ț</w:t>
      </w:r>
      <w:r w:rsidRPr="00A020CC">
        <w:rPr>
          <w:lang w:val="ro-RO"/>
        </w:rPr>
        <w:t>ii care ai învă</w:t>
      </w:r>
      <w:r w:rsidRPr="00A020CC">
        <w:rPr>
          <w:rFonts w:ascii="Cambria Math" w:hAnsi="Cambria Math" w:cs="Cambria Math"/>
          <w:lang w:val="ro-RO"/>
        </w:rPr>
        <w:t>ț</w:t>
      </w:r>
      <w:r w:rsidRPr="00A020CC">
        <w:rPr>
          <w:lang w:val="ro-RO"/>
        </w:rPr>
        <w:t xml:space="preserve">at că se află pe ea:           </w:t>
      </w:r>
    </w:p>
    <w:p w:rsidR="00A020CC" w:rsidRPr="00A020CC" w:rsidRDefault="00A020CC" w:rsidP="00A020CC">
      <w:pPr>
        <w:rPr>
          <w:lang w:val="ro-RO"/>
        </w:rPr>
      </w:pPr>
      <w:r>
        <w:rPr>
          <w:sz w:val="32"/>
          <w:szCs w:val="32"/>
          <w:lang w:val="ro-RO"/>
        </w:rPr>
        <w:t xml:space="preserve">            </w:t>
      </w:r>
      <w:r w:rsidRPr="004F243F">
        <w:rPr>
          <w:sz w:val="32"/>
          <w:szCs w:val="32"/>
          <w:lang w:val="ro-RO"/>
        </w:rPr>
        <w:t xml:space="preserve">  </w:t>
      </w:r>
      <w:r w:rsidRPr="00A020CC">
        <w:rPr>
          <w:lang w:val="ro-RO"/>
        </w:rPr>
        <w:t>1 leu</w:t>
      </w:r>
      <w:r w:rsidRPr="004F243F">
        <w:rPr>
          <w:sz w:val="32"/>
          <w:szCs w:val="32"/>
          <w:lang w:val="ro-RO"/>
        </w:rPr>
        <w:t xml:space="preserve">         </w:t>
      </w:r>
      <w:r>
        <w:rPr>
          <w:sz w:val="32"/>
          <w:szCs w:val="32"/>
          <w:lang w:val="ro-RO"/>
        </w:rPr>
        <w:t xml:space="preserve">                              </w:t>
      </w:r>
      <w:r w:rsidRPr="004F243F">
        <w:rPr>
          <w:sz w:val="32"/>
          <w:szCs w:val="32"/>
          <w:lang w:val="ro-RO"/>
        </w:rPr>
        <w:t xml:space="preserve"> </w:t>
      </w:r>
      <w:r w:rsidRPr="00A020CC">
        <w:rPr>
          <w:lang w:val="ro-RO"/>
        </w:rPr>
        <w:t>Ion Luca Caragiale</w:t>
      </w:r>
    </w:p>
    <w:p w:rsidR="00A020CC" w:rsidRPr="00A020CC" w:rsidRDefault="00A020CC" w:rsidP="00A020CC">
      <w:pPr>
        <w:rPr>
          <w:lang w:val="ro-RO"/>
        </w:rPr>
      </w:pPr>
      <w:r>
        <w:rPr>
          <w:lang w:val="ro-RO"/>
        </w:rPr>
        <w:t xml:space="preserve">                   5 lei</w:t>
      </w:r>
      <w:r w:rsidRPr="00A020CC">
        <w:rPr>
          <w:lang w:val="ro-RO"/>
        </w:rPr>
        <w:t xml:space="preserve">                                         </w:t>
      </w:r>
      <w:r>
        <w:rPr>
          <w:lang w:val="ro-RO"/>
        </w:rPr>
        <w:t xml:space="preserve">             </w:t>
      </w:r>
      <w:r w:rsidRPr="00A020CC">
        <w:rPr>
          <w:lang w:val="ro-RO"/>
        </w:rPr>
        <w:t>Nicolae Grigorescu</w:t>
      </w:r>
    </w:p>
    <w:p w:rsidR="00A020CC" w:rsidRPr="00A020CC" w:rsidRDefault="00A020CC" w:rsidP="00A020CC">
      <w:pPr>
        <w:rPr>
          <w:lang w:val="ro-RO"/>
        </w:rPr>
      </w:pPr>
      <w:r>
        <w:rPr>
          <w:lang w:val="ro-RO"/>
        </w:rPr>
        <w:t xml:space="preserve">                  10 lei</w:t>
      </w:r>
      <w:r w:rsidRPr="00A020CC">
        <w:rPr>
          <w:lang w:val="ro-RO"/>
        </w:rPr>
        <w:t xml:space="preserve">                                         </w:t>
      </w:r>
      <w:r>
        <w:rPr>
          <w:lang w:val="ro-RO"/>
        </w:rPr>
        <w:t xml:space="preserve">            </w:t>
      </w:r>
      <w:r w:rsidRPr="00A020CC">
        <w:rPr>
          <w:lang w:val="ro-RO"/>
        </w:rPr>
        <w:t xml:space="preserve">Mihai Eminescu </w:t>
      </w:r>
    </w:p>
    <w:p w:rsidR="00A020CC" w:rsidRPr="00A020CC" w:rsidRDefault="00A020CC" w:rsidP="00A020CC">
      <w:pPr>
        <w:rPr>
          <w:lang w:val="ro-RO"/>
        </w:rPr>
      </w:pPr>
      <w:r>
        <w:rPr>
          <w:lang w:val="ro-RO"/>
        </w:rPr>
        <w:t xml:space="preserve">                  50 lei</w:t>
      </w:r>
      <w:r w:rsidRPr="00A020CC">
        <w:rPr>
          <w:lang w:val="ro-RO"/>
        </w:rPr>
        <w:t xml:space="preserve">                                 </w:t>
      </w:r>
      <w:r>
        <w:rPr>
          <w:lang w:val="ro-RO"/>
        </w:rPr>
        <w:t xml:space="preserve">                    </w:t>
      </w:r>
      <w:r w:rsidRPr="00A020CC">
        <w:rPr>
          <w:lang w:val="ro-RO"/>
        </w:rPr>
        <w:t xml:space="preserve">Lucian Blaga    </w:t>
      </w:r>
    </w:p>
    <w:p w:rsidR="00A020CC" w:rsidRDefault="00A020CC" w:rsidP="00A020CC">
      <w:pPr>
        <w:rPr>
          <w:lang w:val="ro-RO"/>
        </w:rPr>
      </w:pPr>
      <w:r w:rsidRPr="00A020CC">
        <w:rPr>
          <w:lang w:val="ro-RO"/>
        </w:rPr>
        <w:t xml:space="preserve">            </w:t>
      </w:r>
      <w:r>
        <w:rPr>
          <w:lang w:val="ro-RO"/>
        </w:rPr>
        <w:t xml:space="preserve">     100 lei                                                    </w:t>
      </w:r>
      <w:r w:rsidRPr="00A020CC">
        <w:rPr>
          <w:lang w:val="ro-RO"/>
        </w:rPr>
        <w:t>Aurel Vlaicu</w:t>
      </w:r>
    </w:p>
    <w:p w:rsidR="00A020CC" w:rsidRDefault="00A020CC" w:rsidP="00A020CC">
      <w:pPr>
        <w:rPr>
          <w:lang w:val="ro-RO"/>
        </w:rPr>
      </w:pPr>
      <w:r>
        <w:rPr>
          <w:lang w:val="ro-RO"/>
        </w:rPr>
        <w:t xml:space="preserve">                 200 lei                                                    </w:t>
      </w:r>
      <w:r w:rsidRPr="00A020CC">
        <w:rPr>
          <w:lang w:val="ro-RO"/>
        </w:rPr>
        <w:t>Nicolae Iorga</w:t>
      </w:r>
    </w:p>
    <w:p w:rsidR="00A020CC" w:rsidRDefault="00A020CC" w:rsidP="00A020CC">
      <w:pPr>
        <w:rPr>
          <w:lang w:val="ro-RO"/>
        </w:rPr>
      </w:pPr>
      <w:r>
        <w:rPr>
          <w:lang w:val="ro-RO"/>
        </w:rPr>
        <w:t xml:space="preserve">                 500 lei                      </w:t>
      </w:r>
      <w:r w:rsidRPr="00A020CC">
        <w:rPr>
          <w:lang w:val="ro-RO"/>
        </w:rPr>
        <w:t xml:space="preserve">                 </w:t>
      </w:r>
      <w:r>
        <w:rPr>
          <w:lang w:val="ro-RO"/>
        </w:rPr>
        <w:t xml:space="preserve">            </w:t>
      </w:r>
      <w:r w:rsidRPr="00A020CC">
        <w:rPr>
          <w:lang w:val="ro-RO"/>
        </w:rPr>
        <w:t xml:space="preserve">George Enescu                                               </w:t>
      </w:r>
    </w:p>
    <w:p w:rsidR="00A020CC" w:rsidRPr="00A020CC" w:rsidRDefault="00A020CC" w:rsidP="00A020CC">
      <w:pPr>
        <w:rPr>
          <w:lang w:val="ro-RO"/>
        </w:rPr>
      </w:pPr>
      <w:r w:rsidRPr="00A020CC">
        <w:rPr>
          <w:lang w:val="ro-RO"/>
        </w:rPr>
        <w:t xml:space="preserve">                                                    </w:t>
      </w:r>
      <w:r>
        <w:rPr>
          <w:lang w:val="ro-RO"/>
        </w:rPr>
        <w:t xml:space="preserve">                          </w:t>
      </w:r>
    </w:p>
    <w:p w:rsidR="00A020CC" w:rsidRDefault="00A020CC" w:rsidP="00A020CC">
      <w:pPr>
        <w:rPr>
          <w:lang w:val="ro-RO"/>
        </w:rPr>
      </w:pPr>
      <w:r w:rsidRPr="00A020CC">
        <w:rPr>
          <w:lang w:val="ro-RO"/>
        </w:rPr>
        <w:t xml:space="preserve">                         </w:t>
      </w:r>
    </w:p>
    <w:p w:rsidR="00A020CC" w:rsidRPr="00A020CC" w:rsidRDefault="00A020CC" w:rsidP="00A020CC">
      <w:pPr>
        <w:rPr>
          <w:lang w:val="ro-RO"/>
        </w:rPr>
      </w:pPr>
      <w:r w:rsidRPr="00A020CC">
        <w:rPr>
          <w:lang w:val="ro-RO"/>
        </w:rPr>
        <w:t xml:space="preserve">                     </w:t>
      </w:r>
    </w:p>
    <w:p w:rsidR="00A020CC" w:rsidRPr="00CF2CA0" w:rsidRDefault="00A020CC" w:rsidP="00A020CC">
      <w:pPr>
        <w:pStyle w:val="ListParagraph"/>
        <w:ind w:left="780"/>
        <w:rPr>
          <w:lang w:val="it-IT"/>
        </w:rPr>
      </w:pPr>
      <w:r>
        <w:rPr>
          <w:lang w:val="pt-BR"/>
        </w:rPr>
        <w:lastRenderedPageBreak/>
        <w:t>III.</w:t>
      </w:r>
      <w:r w:rsidRPr="00A020CC">
        <w:rPr>
          <w:lang w:val="it-IT"/>
        </w:rPr>
        <w:t xml:space="preserve"> </w:t>
      </w:r>
      <w:r w:rsidRPr="00CF2CA0">
        <w:rPr>
          <w:lang w:val="it-IT"/>
        </w:rPr>
        <w:t>Co</w:t>
      </w:r>
      <w:r>
        <w:rPr>
          <w:lang w:val="it-IT"/>
        </w:rPr>
        <w:t>mpleteză ciorchinele</w:t>
      </w:r>
      <w:r w:rsidRPr="00BB0172">
        <w:rPr>
          <w:lang w:val="pt-BR"/>
        </w:rPr>
        <w:t>:</w:t>
      </w:r>
    </w:p>
    <w:p w:rsidR="00A020CC" w:rsidRPr="00BB0172" w:rsidRDefault="00207728" w:rsidP="00A020CC">
      <w:pPr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oval id="_x0000_s1221" style="position:absolute;margin-left:1in;margin-top:9.05pt;width:93pt;height:36pt;z-index:251815936" filled="f"/>
        </w:pict>
      </w:r>
      <w:r>
        <w:rPr>
          <w:noProof/>
          <w:sz w:val="22"/>
          <w:szCs w:val="22"/>
        </w:rPr>
        <w:pict>
          <v:oval id="_x0000_s1209" style="position:absolute;margin-left:279pt;margin-top:.05pt;width:99pt;height:36pt;z-index:251803648" filled="f"/>
        </w:pict>
      </w:r>
      <w:r w:rsidR="00A020CC" w:rsidRPr="00CF2CA0">
        <w:rPr>
          <w:sz w:val="22"/>
          <w:szCs w:val="22"/>
          <w:lang w:val="pt-BR"/>
        </w:rPr>
        <w:t xml:space="preserve"> </w:t>
      </w:r>
    </w:p>
    <w:p w:rsidR="00A020CC" w:rsidRPr="00BB0172" w:rsidRDefault="00A020CC" w:rsidP="00A020CC">
      <w:pPr>
        <w:rPr>
          <w:sz w:val="22"/>
          <w:szCs w:val="22"/>
          <w:lang w:val="pt-BR"/>
        </w:rPr>
      </w:pPr>
      <w:r w:rsidRPr="00BB0172">
        <w:rPr>
          <w:sz w:val="22"/>
          <w:szCs w:val="22"/>
          <w:lang w:val="pt-BR"/>
        </w:rPr>
        <w:t xml:space="preserve">                  </w:t>
      </w:r>
    </w:p>
    <w:p w:rsidR="00A020CC" w:rsidRPr="00BB0172" w:rsidRDefault="00207728" w:rsidP="00A020CC">
      <w:pPr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line id="_x0000_s1213" style="position:absolute;z-index:251807744" from="162pt,10.75pt" to="198pt,55.75pt"/>
        </w:pict>
      </w:r>
      <w:r>
        <w:rPr>
          <w:noProof/>
          <w:sz w:val="22"/>
          <w:szCs w:val="22"/>
        </w:rPr>
        <w:pict>
          <v:line id="_x0000_s1215" style="position:absolute;flip:x;z-index:251809792" from="252pt,1.75pt" to="4in,46.75pt"/>
        </w:pict>
      </w:r>
      <w:r w:rsidR="00A020CC" w:rsidRPr="00BB0172">
        <w:rPr>
          <w:sz w:val="22"/>
          <w:szCs w:val="22"/>
          <w:lang w:val="pt-BR"/>
        </w:rPr>
        <w:t xml:space="preserve">                                                                                 </w:t>
      </w:r>
    </w:p>
    <w:p w:rsidR="00A020CC" w:rsidRPr="00BB0172" w:rsidRDefault="00A020CC" w:rsidP="00A020CC">
      <w:pPr>
        <w:rPr>
          <w:sz w:val="22"/>
          <w:szCs w:val="22"/>
          <w:lang w:val="pt-BR"/>
        </w:rPr>
      </w:pPr>
      <w:r w:rsidRPr="00BB0172">
        <w:rPr>
          <w:sz w:val="22"/>
          <w:szCs w:val="22"/>
          <w:lang w:val="pt-BR"/>
        </w:rPr>
        <w:t xml:space="preserve">                                                                                                                               </w:t>
      </w:r>
    </w:p>
    <w:p w:rsidR="00A020CC" w:rsidRPr="00CF2CA0" w:rsidRDefault="00207728" w:rsidP="00A020CC">
      <w:pPr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oval id="_x0000_s1206" style="position:absolute;margin-left:27pt;margin-top:3.45pt;width:1in;height:41.3pt;z-index:251800576" filled="f"/>
        </w:pict>
      </w:r>
      <w:r>
        <w:rPr>
          <w:noProof/>
          <w:sz w:val="22"/>
          <w:szCs w:val="22"/>
        </w:rPr>
        <w:pict>
          <v:oval id="_x0000_s1210" style="position:absolute;margin-left:351pt;margin-top:-.2pt;width:81pt;height:27pt;z-index:251804672" filled="f"/>
        </w:pict>
      </w:r>
      <w:r w:rsidR="00A020CC" w:rsidRPr="00CF2CA0">
        <w:rPr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:rsidR="00A020CC" w:rsidRPr="00CF2CA0" w:rsidRDefault="00207728" w:rsidP="00A020CC">
      <w:pPr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oval id="_x0000_s1222" style="position:absolute;margin-left:180pt;margin-top:8.8pt;width:99pt;height:36pt;z-index:251816960" filled="f"/>
        </w:pict>
      </w:r>
      <w:r>
        <w:rPr>
          <w:noProof/>
          <w:sz w:val="22"/>
          <w:szCs w:val="22"/>
        </w:rPr>
        <w:pict>
          <v:line id="_x0000_s1219" style="position:absolute;flip:y;z-index:251813888" from="279pt,5.15pt" to="351pt,26.8pt"/>
        </w:pict>
      </w:r>
      <w:r w:rsidR="00A020CC" w:rsidRPr="00CF2CA0">
        <w:rPr>
          <w:sz w:val="22"/>
          <w:szCs w:val="22"/>
          <w:lang w:val="pt-BR"/>
        </w:rPr>
        <w:t xml:space="preserve">                       </w:t>
      </w:r>
      <w:r w:rsidR="00A020CC">
        <w:rPr>
          <w:sz w:val="22"/>
          <w:szCs w:val="22"/>
          <w:lang w:val="pt-BR"/>
        </w:rPr>
        <w:t xml:space="preserve"> </w:t>
      </w:r>
      <w:r w:rsidR="00A020CC" w:rsidRPr="00CF2CA0">
        <w:rPr>
          <w:sz w:val="22"/>
          <w:szCs w:val="22"/>
          <w:lang w:val="pt-BR"/>
        </w:rPr>
        <w:t xml:space="preserve">                                                                           </w:t>
      </w:r>
    </w:p>
    <w:p w:rsidR="00A020CC" w:rsidRPr="00CF2CA0" w:rsidRDefault="00207728" w:rsidP="00A020CC">
      <w:pPr>
        <w:jc w:val="center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line id="_x0000_s1214" style="position:absolute;left:0;text-align:left;z-index:251808768" from="90pt,5.15pt" to="180pt,14.15pt"/>
        </w:pict>
      </w:r>
    </w:p>
    <w:p w:rsidR="00A020CC" w:rsidRPr="00A52970" w:rsidRDefault="00207728" w:rsidP="00A020CC">
      <w:pPr>
        <w:rPr>
          <w:b/>
          <w:sz w:val="22"/>
          <w:szCs w:val="22"/>
          <w:lang w:val="pt-BR"/>
        </w:rPr>
      </w:pPr>
      <w:r>
        <w:rPr>
          <w:b/>
          <w:noProof/>
          <w:sz w:val="22"/>
          <w:szCs w:val="22"/>
        </w:rPr>
        <w:pict>
          <v:line id="_x0000_s1220" style="position:absolute;z-index:251814912" from="270pt,10.5pt" to="351pt,28.5pt"/>
        </w:pict>
      </w:r>
      <w:r w:rsidRPr="00207728">
        <w:rPr>
          <w:noProof/>
          <w:sz w:val="22"/>
          <w:szCs w:val="22"/>
        </w:rPr>
        <w:pict>
          <v:oval id="_x0000_s1211" style="position:absolute;margin-left:351pt;margin-top:10.5pt;width:81pt;height:27pt;z-index:251805696" filled="f"/>
        </w:pict>
      </w:r>
      <w:r w:rsidRPr="00207728">
        <w:rPr>
          <w:noProof/>
          <w:sz w:val="22"/>
          <w:szCs w:val="22"/>
        </w:rPr>
        <w:pict>
          <v:line id="_x0000_s1216" style="position:absolute;flip:y;z-index:251810816" from="99pt,10.5pt" to="189pt,37.5pt"/>
        </w:pict>
      </w:r>
      <w:r w:rsidR="00A020CC" w:rsidRPr="00CF2CA0">
        <w:rPr>
          <w:sz w:val="22"/>
          <w:szCs w:val="22"/>
          <w:lang w:val="pt-BR"/>
        </w:rPr>
        <w:t xml:space="preserve">                                                                           </w:t>
      </w:r>
      <w:r w:rsidR="00A020CC" w:rsidRPr="00A52970">
        <w:rPr>
          <w:b/>
          <w:lang w:val="pt-BR"/>
        </w:rPr>
        <w:t>500 lei</w:t>
      </w:r>
      <w:r w:rsidR="00A020CC" w:rsidRPr="00A52970">
        <w:rPr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</w:t>
      </w:r>
    </w:p>
    <w:p w:rsidR="00A020CC" w:rsidRPr="00CF2CA0" w:rsidRDefault="00207728" w:rsidP="00A020CC">
      <w:pPr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line id="_x0000_s1218" style="position:absolute;z-index:251812864" from="234pt,4.85pt" to="306pt,48.7pt"/>
        </w:pict>
      </w:r>
      <w:r>
        <w:rPr>
          <w:noProof/>
          <w:sz w:val="22"/>
          <w:szCs w:val="22"/>
        </w:rPr>
        <w:pict>
          <v:line id="_x0000_s1217" style="position:absolute;flip:y;z-index:251811840" from="189pt,4.85pt" to="3in,49.85pt"/>
        </w:pict>
      </w:r>
      <w:r w:rsidR="00A020CC" w:rsidRPr="00CF2CA0">
        <w:rPr>
          <w:sz w:val="22"/>
          <w:szCs w:val="22"/>
          <w:lang w:val="pt-BR"/>
        </w:rPr>
        <w:t xml:space="preserve">       </w:t>
      </w:r>
      <w:r w:rsidR="00A020CC">
        <w:rPr>
          <w:sz w:val="22"/>
          <w:szCs w:val="22"/>
          <w:lang w:val="pt-BR"/>
        </w:rPr>
        <w:t xml:space="preserve">                       </w:t>
      </w:r>
      <w:r w:rsidR="00A020CC" w:rsidRPr="00CF2CA0">
        <w:rPr>
          <w:sz w:val="22"/>
          <w:szCs w:val="22"/>
          <w:lang w:val="pt-BR"/>
        </w:rPr>
        <w:t xml:space="preserve"> </w:t>
      </w:r>
    </w:p>
    <w:p w:rsidR="00A020CC" w:rsidRPr="00CF2CA0" w:rsidRDefault="00207728" w:rsidP="00A020CC">
      <w:pPr>
        <w:jc w:val="right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oval id="_x0000_s1207" style="position:absolute;left:0;text-align:left;margin-left:18pt;margin-top:2.05pt;width:90pt;height:36pt;z-index:251801600" filled="f"/>
        </w:pict>
      </w:r>
      <w:r w:rsidR="00A020CC" w:rsidRPr="00CF2CA0">
        <w:rPr>
          <w:sz w:val="22"/>
          <w:szCs w:val="22"/>
          <w:lang w:val="pt-BR"/>
        </w:rPr>
        <w:t xml:space="preserve">     </w:t>
      </w:r>
    </w:p>
    <w:p w:rsidR="00A020CC" w:rsidRPr="00CF2CA0" w:rsidRDefault="00207728" w:rsidP="00A020CC">
      <w:pPr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oval id="_x0000_s1208" style="position:absolute;margin-left:117pt;margin-top:6.55pt;width:1in;height:36pt;z-index:251802624" filled="f"/>
        </w:pict>
      </w:r>
      <w:r>
        <w:rPr>
          <w:noProof/>
          <w:sz w:val="22"/>
          <w:szCs w:val="22"/>
        </w:rPr>
        <w:pict>
          <v:oval id="_x0000_s1212" style="position:absolute;margin-left:306pt;margin-top:6.55pt;width:81pt;height:36pt;z-index:251806720" filled="f"/>
        </w:pict>
      </w:r>
      <w:r w:rsidR="00A020CC">
        <w:rPr>
          <w:sz w:val="22"/>
          <w:szCs w:val="22"/>
          <w:lang w:val="pt-BR"/>
        </w:rPr>
        <w:t xml:space="preserve">  </w:t>
      </w:r>
      <w:r w:rsidR="00A020CC" w:rsidRPr="00CF2CA0">
        <w:rPr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</w:t>
      </w:r>
    </w:p>
    <w:p w:rsidR="00A020CC" w:rsidRPr="00CF2CA0" w:rsidRDefault="00A020CC" w:rsidP="00A020CC">
      <w:pPr>
        <w:rPr>
          <w:sz w:val="22"/>
          <w:szCs w:val="22"/>
          <w:lang w:val="pt-BR"/>
        </w:rPr>
      </w:pPr>
      <w:r w:rsidRPr="00CF2CA0">
        <w:rPr>
          <w:sz w:val="22"/>
          <w:szCs w:val="22"/>
          <w:lang w:val="pt-BR"/>
        </w:rPr>
        <w:t xml:space="preserve">                   </w:t>
      </w:r>
      <w:r>
        <w:rPr>
          <w:sz w:val="22"/>
          <w:szCs w:val="22"/>
          <w:lang w:val="pt-BR"/>
        </w:rPr>
        <w:t xml:space="preserve">                                     </w:t>
      </w:r>
      <w:r w:rsidRPr="00CF2CA0">
        <w:rPr>
          <w:sz w:val="22"/>
          <w:szCs w:val="22"/>
          <w:lang w:val="pt-BR"/>
        </w:rPr>
        <w:t xml:space="preserve">                         </w:t>
      </w:r>
      <w:r>
        <w:rPr>
          <w:sz w:val="22"/>
          <w:szCs w:val="22"/>
          <w:lang w:val="pt-BR"/>
        </w:rPr>
        <w:t xml:space="preserve">                           </w:t>
      </w:r>
    </w:p>
    <w:p w:rsidR="00A020CC" w:rsidRPr="009241E0" w:rsidRDefault="00A020CC" w:rsidP="00A020CC">
      <w:pPr>
        <w:rPr>
          <w:lang w:val="pt-BR"/>
        </w:rPr>
      </w:pPr>
      <w:r w:rsidRPr="00CF2CA0">
        <w:rPr>
          <w:sz w:val="22"/>
          <w:szCs w:val="22"/>
          <w:lang w:val="pt-BR"/>
        </w:rPr>
        <w:t xml:space="preserve">                                                        </w:t>
      </w:r>
      <w:r w:rsidRPr="00BB0172">
        <w:rPr>
          <w:sz w:val="22"/>
          <w:szCs w:val="22"/>
          <w:lang w:val="pt-BR"/>
        </w:rPr>
        <w:t xml:space="preserve">                                                         </w:t>
      </w:r>
    </w:p>
    <w:sectPr w:rsidR="00A020CC" w:rsidRPr="009241E0" w:rsidSect="00AD15D9">
      <w:footerReference w:type="even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9E" w:rsidRDefault="0054279E" w:rsidP="00F76A12">
      <w:r>
        <w:separator/>
      </w:r>
    </w:p>
  </w:endnote>
  <w:endnote w:type="continuationSeparator" w:id="1">
    <w:p w:rsidR="0054279E" w:rsidRDefault="0054279E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207728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54279E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207728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7FE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54279E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9E" w:rsidRDefault="0054279E" w:rsidP="00F76A12">
      <w:r>
        <w:separator/>
      </w:r>
    </w:p>
  </w:footnote>
  <w:footnote w:type="continuationSeparator" w:id="1">
    <w:p w:rsidR="0054279E" w:rsidRDefault="0054279E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"/>
      </v:shape>
    </w:pict>
  </w:numPicBullet>
  <w:numPicBullet w:numPicBulletId="1">
    <w:pict>
      <v:shape id="_x0000_i1029" type="#_x0000_t75" style="width:11.25pt;height:11.25pt" o:bullet="t">
        <v:imagedata r:id="rId2" o:title="mso391"/>
      </v:shape>
    </w:pict>
  </w:numPicBullet>
  <w:abstractNum w:abstractNumId="0">
    <w:nsid w:val="273979DB"/>
    <w:multiLevelType w:val="hybridMultilevel"/>
    <w:tmpl w:val="DE367F9A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8545AF"/>
    <w:multiLevelType w:val="hybridMultilevel"/>
    <w:tmpl w:val="F738BD18"/>
    <w:lvl w:ilvl="0" w:tplc="FFFFFFFF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145F"/>
    <w:multiLevelType w:val="hybridMultilevel"/>
    <w:tmpl w:val="F90CF5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438E"/>
    <w:multiLevelType w:val="hybridMultilevel"/>
    <w:tmpl w:val="D5A6FD48"/>
    <w:lvl w:ilvl="0" w:tplc="4E34A44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DFF"/>
    <w:multiLevelType w:val="hybridMultilevel"/>
    <w:tmpl w:val="0DAA8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3CB2"/>
    <w:multiLevelType w:val="hybridMultilevel"/>
    <w:tmpl w:val="612C6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151E"/>
    <w:multiLevelType w:val="multilevel"/>
    <w:tmpl w:val="BC00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407FE"/>
    <w:rsid w:val="00086ABD"/>
    <w:rsid w:val="000F2BC1"/>
    <w:rsid w:val="00181D7D"/>
    <w:rsid w:val="00195099"/>
    <w:rsid w:val="00207728"/>
    <w:rsid w:val="00213B76"/>
    <w:rsid w:val="002B085A"/>
    <w:rsid w:val="00360F3B"/>
    <w:rsid w:val="00373C42"/>
    <w:rsid w:val="003D6768"/>
    <w:rsid w:val="004868A1"/>
    <w:rsid w:val="004A09A6"/>
    <w:rsid w:val="004D33B1"/>
    <w:rsid w:val="0054279E"/>
    <w:rsid w:val="00584F3E"/>
    <w:rsid w:val="00706AFD"/>
    <w:rsid w:val="00750210"/>
    <w:rsid w:val="00790606"/>
    <w:rsid w:val="007C4C56"/>
    <w:rsid w:val="007D682C"/>
    <w:rsid w:val="0080553F"/>
    <w:rsid w:val="00863F51"/>
    <w:rsid w:val="00886857"/>
    <w:rsid w:val="009241E0"/>
    <w:rsid w:val="009F6D91"/>
    <w:rsid w:val="00A020CC"/>
    <w:rsid w:val="00A16DA5"/>
    <w:rsid w:val="00A75FB2"/>
    <w:rsid w:val="00A814CA"/>
    <w:rsid w:val="00AC4336"/>
    <w:rsid w:val="00AD15D9"/>
    <w:rsid w:val="00B875EA"/>
    <w:rsid w:val="00B91245"/>
    <w:rsid w:val="00BB6676"/>
    <w:rsid w:val="00BC0BA6"/>
    <w:rsid w:val="00D11C49"/>
    <w:rsid w:val="00EE140A"/>
    <w:rsid w:val="00F02A90"/>
    <w:rsid w:val="00F76A12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DefaultParagraphFont"/>
    <w:rsid w:val="004D33B1"/>
  </w:style>
  <w:style w:type="paragraph" w:styleId="ListParagraph">
    <w:name w:val="List Paragraph"/>
    <w:basedOn w:val="Normal"/>
    <w:uiPriority w:val="34"/>
    <w:qFormat/>
    <w:rsid w:val="00B91245"/>
    <w:pPr>
      <w:suppressAutoHyphens w:val="0"/>
      <w:ind w:left="720"/>
      <w:contextualSpacing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7C4C56"/>
    <w:pPr>
      <w:spacing w:after="120" w:line="480" w:lineRule="auto"/>
      <w:ind w:left="283"/>
    </w:pPr>
    <w:rPr>
      <w:rFonts w:cs="Arial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C4C56"/>
    <w:rPr>
      <w:rFonts w:ascii="Times New Roman" w:eastAsia="Times New Roman" w:hAnsi="Times New Roman" w:cs="Arial"/>
      <w:sz w:val="24"/>
      <w:szCs w:val="20"/>
      <w:lang w:val="en-US" w:eastAsia="ar-SA"/>
    </w:rPr>
  </w:style>
  <w:style w:type="paragraph" w:styleId="FootnoteText">
    <w:name w:val="footnote text"/>
    <w:basedOn w:val="Normal"/>
    <w:link w:val="FootnoteTextChar"/>
    <w:semiHidden/>
    <w:rsid w:val="00A020CC"/>
    <w:pPr>
      <w:widowControl w:val="0"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A020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rsid w:val="00A0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6DA5"/>
    <w:pPr>
      <w:spacing w:after="0" w:line="240" w:lineRule="auto"/>
    </w:pPr>
    <w:rPr>
      <w:lang w:val="en-US"/>
    </w:rPr>
  </w:style>
  <w:style w:type="paragraph" w:customStyle="1" w:styleId="bibl">
    <w:name w:val="bibl"/>
    <w:basedOn w:val="Normal"/>
    <w:rsid w:val="00A16DA5"/>
    <w:pPr>
      <w:suppressAutoHyphens w:val="0"/>
      <w:spacing w:before="60" w:after="60" w:line="240" w:lineRule="atLeast"/>
      <w:ind w:left="1200" w:hanging="900"/>
    </w:pPr>
    <w:rPr>
      <w:rFonts w:ascii="Book Antiqua" w:hAnsi="Book Antiqua"/>
      <w:sz w:val="21"/>
      <w:szCs w:val="21"/>
      <w:lang w:eastAsia="en-US"/>
    </w:rPr>
  </w:style>
  <w:style w:type="character" w:styleId="Hyperlink">
    <w:name w:val="Hyperlink"/>
    <w:basedOn w:val="DefaultParagraphFont"/>
    <w:rsid w:val="00A1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ctic.ro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du.ro" TargetMode="External"/><Relationship Id="rId12" Type="http://schemas.openxmlformats.org/officeDocument/2006/relationships/hyperlink" Target="http://www.google.ro/imgres?imgurl=http://www.articole-copii.ro/imagini/Miniatura_Jucarii_11022_mica.jpg&amp;imgrefurl=http://www.shoogle.ro/cauta__tractor-de-jucarie-teleghidat&amp;usg=__1y9cX5o2uc4WiKblpxtm6Oi7FT4=&amp;h=250&amp;w=250&amp;sz=7&amp;hl=ro&amp;start=120&amp;um=1&amp;itbs=1&amp;tbnid=FqDLN52iwj6DCM:&amp;tbnh=111&amp;tbnw=111&amp;prev=/images?q=IMAGINI+JUCARI&amp;start=100&amp;um=1&amp;hl=ro&amp;sa=N&amp;rlz=1R2ADFA_enRO350&amp;ndsp=20&amp;tbs=isch: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ro/8/87/100leif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google.ro/imgres?imgurl=http://www.revad.ro/filip/imagini-produse/49-1.jpg&amp;imgrefurl=http://www.revad.ro/product_info.php?products_id=49&amp;usg=__IS6y3RM6L1NqNkdTnKfT6PQFJYg=&amp;h=800&amp;w=800&amp;sz=169&amp;hl=ro&amp;start=85&amp;um=1&amp;itbs=1&amp;tbnid=ptyjeTHBw7D21M:&amp;tbnh=143&amp;tbnw=143&amp;prev=/images?q=IMAGINI+JUCARI&amp;start=80&amp;um=1&amp;hl=ro&amp;sa=N&amp;rlz=1R2ADFA_enRO350&amp;ndsp=20&amp;tbs=isch: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D&amp;C</cp:lastModifiedBy>
  <cp:revision>12</cp:revision>
  <dcterms:created xsi:type="dcterms:W3CDTF">2015-09-30T19:52:00Z</dcterms:created>
  <dcterms:modified xsi:type="dcterms:W3CDTF">2015-11-21T08:38:00Z</dcterms:modified>
</cp:coreProperties>
</file>