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9" w:rsidRPr="002D5858" w:rsidRDefault="00AD15D9" w:rsidP="00AD15D9">
      <w:pPr>
        <w:jc w:val="center"/>
        <w:outlineLvl w:val="0"/>
      </w:pPr>
      <w:r w:rsidRPr="002D5858">
        <w:rPr>
          <w:b/>
        </w:rPr>
        <w:t>PROIECT DIDACTIC</w:t>
      </w:r>
    </w:p>
    <w:p w:rsidR="00AD15D9" w:rsidRPr="002D5858" w:rsidRDefault="00AD15D9" w:rsidP="00AD15D9"/>
    <w:p w:rsidR="00AD15D9" w:rsidRPr="002D5858" w:rsidRDefault="00AD15D9" w:rsidP="00AD15D9">
      <w:pPr>
        <w:outlineLvl w:val="0"/>
        <w:rPr>
          <w:b/>
          <w:lang w:val="ro-RO"/>
        </w:rPr>
      </w:pPr>
      <w:proofErr w:type="spellStart"/>
      <w:r w:rsidRPr="002D5858">
        <w:rPr>
          <w:b/>
        </w:rPr>
        <w:t>Unitatea</w:t>
      </w:r>
      <w:proofErr w:type="spellEnd"/>
      <w:r w:rsidRPr="002D5858">
        <w:rPr>
          <w:b/>
        </w:rPr>
        <w:t xml:space="preserve"> de </w:t>
      </w:r>
      <w:proofErr w:type="spellStart"/>
      <w:r w:rsidRPr="002D5858">
        <w:rPr>
          <w:b/>
        </w:rPr>
        <w:t>învăţământ</w:t>
      </w:r>
      <w:proofErr w:type="gramStart"/>
      <w:r w:rsidRPr="002D5858">
        <w:t>:</w:t>
      </w:r>
      <w:r w:rsidR="006E61CC" w:rsidRPr="002D5858">
        <w:t>Liceul</w:t>
      </w:r>
      <w:proofErr w:type="spellEnd"/>
      <w:proofErr w:type="gramEnd"/>
      <w:r w:rsidR="006E61CC" w:rsidRPr="002D5858">
        <w:t xml:space="preserve"> </w:t>
      </w:r>
      <w:proofErr w:type="spellStart"/>
      <w:r w:rsidR="006E61CC" w:rsidRPr="002D5858">
        <w:t>Teoretic</w:t>
      </w:r>
      <w:proofErr w:type="spellEnd"/>
      <w:r w:rsidR="006E61CC" w:rsidRPr="002D5858">
        <w:t>,,</w:t>
      </w:r>
      <w:proofErr w:type="spellStart"/>
      <w:r w:rsidR="006E61CC" w:rsidRPr="002D5858">
        <w:t>Şerban</w:t>
      </w:r>
      <w:proofErr w:type="spellEnd"/>
      <w:r w:rsidR="006E61CC" w:rsidRPr="002D5858">
        <w:t xml:space="preserve"> </w:t>
      </w:r>
      <w:proofErr w:type="spellStart"/>
      <w:r w:rsidR="006E61CC" w:rsidRPr="002D5858">
        <w:t>Vodă</w:t>
      </w:r>
      <w:proofErr w:type="spellEnd"/>
      <w:r w:rsidR="006E61CC" w:rsidRPr="002D5858">
        <w:t>” S</w:t>
      </w:r>
      <w:r w:rsidR="006E61CC" w:rsidRPr="002D5858">
        <w:rPr>
          <w:lang w:val="ro-RO"/>
        </w:rPr>
        <w:t>lănic</w:t>
      </w:r>
    </w:p>
    <w:p w:rsidR="00AD15D9" w:rsidRPr="002D5858" w:rsidRDefault="00AD15D9" w:rsidP="00AD15D9">
      <w:pPr>
        <w:rPr>
          <w:lang w:val="it-IT"/>
        </w:rPr>
      </w:pPr>
      <w:r w:rsidRPr="002D5858">
        <w:rPr>
          <w:b/>
          <w:lang w:val="it-IT"/>
        </w:rPr>
        <w:t>Data</w:t>
      </w:r>
      <w:r w:rsidR="00105F1D" w:rsidRPr="002D5858">
        <w:rPr>
          <w:b/>
          <w:lang w:val="it-IT"/>
        </w:rPr>
        <w:t xml:space="preserve">: </w:t>
      </w:r>
      <w:r w:rsidR="00105F1D" w:rsidRPr="002D5858">
        <w:rPr>
          <w:lang w:val="it-IT"/>
        </w:rPr>
        <w:t>10.11.2015</w:t>
      </w:r>
    </w:p>
    <w:p w:rsidR="00AD15D9" w:rsidRPr="002D5858" w:rsidRDefault="00AD15D9" w:rsidP="00AD15D9">
      <w:pPr>
        <w:rPr>
          <w:lang w:val="it-IT"/>
        </w:rPr>
      </w:pPr>
      <w:r w:rsidRPr="002D5858">
        <w:rPr>
          <w:b/>
          <w:lang w:val="it-IT"/>
        </w:rPr>
        <w:t>Clasa</w:t>
      </w:r>
      <w:r w:rsidR="006E61CC" w:rsidRPr="002D5858">
        <w:rPr>
          <w:b/>
          <w:lang w:val="it-IT"/>
        </w:rPr>
        <w:t xml:space="preserve"> </w:t>
      </w:r>
      <w:r w:rsidR="00105F1D" w:rsidRPr="002D5858">
        <w:rPr>
          <w:b/>
          <w:lang w:val="it-IT"/>
        </w:rPr>
        <w:t xml:space="preserve">: </w:t>
      </w:r>
      <w:r w:rsidR="006E61CC" w:rsidRPr="002D5858">
        <w:rPr>
          <w:lang w:val="it-IT"/>
        </w:rPr>
        <w:t>a II-a</w:t>
      </w:r>
    </w:p>
    <w:p w:rsidR="00AD15D9" w:rsidRPr="002D5858" w:rsidRDefault="00AD15D9" w:rsidP="00AD15D9">
      <w:pPr>
        <w:rPr>
          <w:u w:val="single"/>
          <w:lang w:val="it-IT"/>
        </w:rPr>
      </w:pPr>
      <w:r w:rsidRPr="002D5858">
        <w:rPr>
          <w:b/>
          <w:lang w:val="it-IT"/>
        </w:rPr>
        <w:t>Propunator</w:t>
      </w:r>
      <w:r w:rsidRPr="002D5858">
        <w:rPr>
          <w:lang w:val="it-IT"/>
        </w:rPr>
        <w:t xml:space="preserve">: </w:t>
      </w:r>
      <w:r w:rsidR="006E61CC" w:rsidRPr="002D5858">
        <w:rPr>
          <w:lang w:val="it-IT"/>
        </w:rPr>
        <w:t>Prof.înv.primar</w:t>
      </w:r>
      <w:r w:rsidR="00105F1D" w:rsidRPr="002D5858">
        <w:rPr>
          <w:lang w:val="it-IT"/>
        </w:rPr>
        <w:t xml:space="preserve"> </w:t>
      </w:r>
      <w:r w:rsidR="006E61CC" w:rsidRPr="002D5858">
        <w:rPr>
          <w:lang w:val="it-IT"/>
        </w:rPr>
        <w:t xml:space="preserve"> Mînzicu Simona Valentina</w:t>
      </w:r>
    </w:p>
    <w:p w:rsidR="00AD15D9" w:rsidRPr="002D5858" w:rsidRDefault="00AD15D9" w:rsidP="00AD15D9">
      <w:pPr>
        <w:rPr>
          <w:lang w:val="it-IT"/>
        </w:rPr>
      </w:pPr>
      <w:r w:rsidRPr="002D5858">
        <w:rPr>
          <w:b/>
          <w:lang w:val="it-IT"/>
        </w:rPr>
        <w:t>Disciplina:</w:t>
      </w:r>
      <w:r w:rsidRPr="002D5858">
        <w:rPr>
          <w:lang w:val="it-IT"/>
        </w:rPr>
        <w:t xml:space="preserve"> </w:t>
      </w:r>
      <w:r w:rsidR="006E61CC" w:rsidRPr="002D5858">
        <w:rPr>
          <w:lang w:val="it-IT"/>
        </w:rPr>
        <w:t>Educaţie financiară prin joc</w:t>
      </w:r>
    </w:p>
    <w:p w:rsidR="00AD15D9" w:rsidRPr="002D5858" w:rsidRDefault="00AD15D9" w:rsidP="00AD15D9">
      <w:pPr>
        <w:tabs>
          <w:tab w:val="left" w:pos="2964"/>
        </w:tabs>
        <w:jc w:val="both"/>
        <w:rPr>
          <w:i/>
          <w:lang w:val="ro-RO"/>
        </w:rPr>
      </w:pPr>
      <w:r w:rsidRPr="002D5858">
        <w:rPr>
          <w:b/>
          <w:lang w:val="pt-BR"/>
        </w:rPr>
        <w:t>Subiectul lecţiei</w:t>
      </w:r>
      <w:r w:rsidRPr="002D5858">
        <w:rPr>
          <w:lang w:val="pt-BR"/>
        </w:rPr>
        <w:t>:</w:t>
      </w:r>
      <w:r w:rsidR="006E61CC" w:rsidRPr="002D5858">
        <w:rPr>
          <w:lang w:val="ro-RO" w:eastAsia="ro-RO"/>
        </w:rPr>
        <w:t xml:space="preserve"> B</w:t>
      </w:r>
      <w:r w:rsidR="00105F1D" w:rsidRPr="002D5858">
        <w:rPr>
          <w:lang w:val="ro-RO" w:eastAsia="ro-RO"/>
        </w:rPr>
        <w:t>anii - modalităţi de  economisire,</w:t>
      </w:r>
      <w:r w:rsidR="006E61CC" w:rsidRPr="002D5858">
        <w:rPr>
          <w:lang w:val="ro-RO" w:eastAsia="ro-RO"/>
        </w:rPr>
        <w:t xml:space="preserve"> investire</w:t>
      </w:r>
      <w:r w:rsidR="00105F1D" w:rsidRPr="002D5858">
        <w:rPr>
          <w:lang w:val="ro-RO" w:eastAsia="ro-RO"/>
        </w:rPr>
        <w:t>, cheltuire</w:t>
      </w:r>
      <w:r w:rsidR="006E61CC" w:rsidRPr="002D5858">
        <w:rPr>
          <w:lang w:val="ro-RO" w:eastAsia="ro-RO"/>
        </w:rPr>
        <w:t xml:space="preserve"> şi donare</w:t>
      </w:r>
    </w:p>
    <w:p w:rsidR="00AD15D9" w:rsidRPr="002D5858" w:rsidRDefault="00AD15D9" w:rsidP="00AD15D9">
      <w:pPr>
        <w:rPr>
          <w:lang w:val="pt-BR"/>
        </w:rPr>
      </w:pPr>
      <w:r w:rsidRPr="002D5858">
        <w:rPr>
          <w:b/>
          <w:lang w:val="pt-BR"/>
        </w:rPr>
        <w:t>Tipul lecţiei</w:t>
      </w:r>
      <w:r w:rsidRPr="002D5858">
        <w:rPr>
          <w:lang w:val="pt-BR"/>
        </w:rPr>
        <w:t>:</w:t>
      </w:r>
      <w:r w:rsidR="006E61CC" w:rsidRPr="002D5858">
        <w:rPr>
          <w:lang w:val="pt-BR"/>
        </w:rPr>
        <w:t>formare de priceperi şi deprinderi</w:t>
      </w:r>
    </w:p>
    <w:p w:rsidR="00AD15D9" w:rsidRPr="002D5858" w:rsidRDefault="00AD15D9" w:rsidP="00AD15D9">
      <w:pPr>
        <w:rPr>
          <w:lang w:val="pt-BR"/>
        </w:rPr>
      </w:pPr>
    </w:p>
    <w:p w:rsidR="006E61CC" w:rsidRPr="002D5858" w:rsidRDefault="00AD15D9" w:rsidP="006E61CC">
      <w:pPr>
        <w:pStyle w:val="NormalWeb"/>
        <w:rPr>
          <w:lang w:val="ro-RO" w:eastAsia="ro-RO"/>
        </w:rPr>
      </w:pPr>
      <w:r w:rsidRPr="002D5858">
        <w:rPr>
          <w:lang w:val="pt-BR"/>
        </w:rPr>
        <w:t xml:space="preserve"> </w:t>
      </w:r>
      <w:r w:rsidRPr="002D5858">
        <w:rPr>
          <w:b/>
          <w:lang w:val="ro-RO"/>
        </w:rPr>
        <w:t>Scopul:</w:t>
      </w:r>
      <w:r w:rsidRPr="002D5858">
        <w:rPr>
          <w:color w:val="800080"/>
          <w:lang w:val="ro-RO"/>
        </w:rPr>
        <w:t xml:space="preserve"> </w:t>
      </w:r>
      <w:r w:rsidR="006E61CC" w:rsidRPr="002D5858">
        <w:rPr>
          <w:b/>
          <w:bCs/>
          <w:lang w:val="ro-RO" w:eastAsia="ro-RO"/>
        </w:rPr>
        <w:t>:</w:t>
      </w:r>
      <w:r w:rsidR="006E61CC" w:rsidRPr="002D5858">
        <w:rPr>
          <w:lang w:val="ro-RO" w:eastAsia="ro-RO"/>
        </w:rPr>
        <w:t xml:space="preserve"> să primească cunoştinţe şi informaţii despre funcţionarea mecanismelor economiei de piaţă, importanţa educaţiei în realizarea unei cariere şi impactul economiei asupra viitorului tinerilor</w:t>
      </w:r>
    </w:p>
    <w:p w:rsidR="00AD15D9" w:rsidRPr="002D5858" w:rsidRDefault="00AD15D9" w:rsidP="00AD15D9">
      <w:pPr>
        <w:outlineLvl w:val="0"/>
        <w:rPr>
          <w:b/>
          <w:lang w:val="ro-RO"/>
        </w:rPr>
      </w:pPr>
    </w:p>
    <w:p w:rsidR="00AD15D9" w:rsidRPr="002D5858" w:rsidRDefault="00AD15D9" w:rsidP="00AD15D9">
      <w:pPr>
        <w:rPr>
          <w:b/>
          <w:bCs/>
          <w:lang w:val="es-ES"/>
        </w:rPr>
      </w:pPr>
    </w:p>
    <w:p w:rsidR="00AD15D9" w:rsidRPr="002D5858" w:rsidRDefault="00AD15D9" w:rsidP="00AD15D9">
      <w:pPr>
        <w:outlineLvl w:val="0"/>
        <w:rPr>
          <w:b/>
          <w:bCs/>
          <w:lang w:val="es-ES"/>
        </w:rPr>
      </w:pPr>
      <w:proofErr w:type="spellStart"/>
      <w:r w:rsidRPr="002D5858">
        <w:rPr>
          <w:b/>
          <w:bCs/>
          <w:lang w:val="es-ES"/>
        </w:rPr>
        <w:t>Obiective</w:t>
      </w:r>
      <w:proofErr w:type="spellEnd"/>
      <w:r w:rsidRPr="002D5858">
        <w:rPr>
          <w:b/>
          <w:bCs/>
          <w:lang w:val="es-ES"/>
        </w:rPr>
        <w:t xml:space="preserve"> </w:t>
      </w:r>
      <w:proofErr w:type="spellStart"/>
      <w:r w:rsidRPr="002D5858">
        <w:rPr>
          <w:b/>
          <w:bCs/>
          <w:lang w:val="es-ES"/>
        </w:rPr>
        <w:t>operaţionale</w:t>
      </w:r>
      <w:proofErr w:type="spellEnd"/>
    </w:p>
    <w:p w:rsidR="006E61CC" w:rsidRPr="002D5858" w:rsidRDefault="006E61CC" w:rsidP="00AD15D9">
      <w:pPr>
        <w:outlineLvl w:val="0"/>
        <w:rPr>
          <w:b/>
          <w:bCs/>
          <w:lang w:val="es-ES"/>
        </w:rPr>
      </w:pPr>
    </w:p>
    <w:p w:rsidR="006E61CC" w:rsidRPr="002D5858" w:rsidRDefault="006E61CC" w:rsidP="006E61CC">
      <w:pPr>
        <w:pStyle w:val="NormalWeb"/>
        <w:numPr>
          <w:ilvl w:val="0"/>
          <w:numId w:val="1"/>
        </w:numPr>
        <w:suppressAutoHyphens w:val="0"/>
        <w:spacing w:before="100" w:beforeAutospacing="1" w:after="100" w:afterAutospacing="1"/>
        <w:rPr>
          <w:bCs/>
          <w:lang w:val="ro-RO" w:eastAsia="ro-RO"/>
        </w:rPr>
      </w:pPr>
      <w:r w:rsidRPr="002D5858">
        <w:rPr>
          <w:bCs/>
          <w:lang w:val="ro-RO" w:eastAsia="ro-RO"/>
        </w:rPr>
        <w:t>să identifice exemple de activităţi economice ale vieţii de zi cu zi;</w:t>
      </w:r>
    </w:p>
    <w:p w:rsidR="00105F1D" w:rsidRPr="002D5858" w:rsidRDefault="00105F1D" w:rsidP="006E61CC">
      <w:pPr>
        <w:pStyle w:val="NormalWeb"/>
        <w:numPr>
          <w:ilvl w:val="0"/>
          <w:numId w:val="1"/>
        </w:numPr>
        <w:suppressAutoHyphens w:val="0"/>
        <w:spacing w:before="100" w:beforeAutospacing="1" w:after="100" w:afterAutospacing="1"/>
        <w:rPr>
          <w:bCs/>
          <w:lang w:val="ro-RO" w:eastAsia="ro-RO"/>
        </w:rPr>
      </w:pPr>
      <w:r w:rsidRPr="002D5858">
        <w:rPr>
          <w:bCs/>
          <w:lang w:val="ro-RO" w:eastAsia="ro-RO"/>
        </w:rPr>
        <w:t>să cunoască modalităţile de economisire, investire, cheltuire şi donare a banilor</w:t>
      </w:r>
      <w:r w:rsidRPr="002D5858">
        <w:rPr>
          <w:bCs/>
          <w:lang w:eastAsia="ro-RO"/>
        </w:rPr>
        <w:t>;</w:t>
      </w:r>
    </w:p>
    <w:p w:rsidR="006E61CC" w:rsidRPr="002D5858" w:rsidRDefault="006E61CC" w:rsidP="006E61C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bCs/>
          <w:lang w:val="ro-RO" w:eastAsia="ro-RO"/>
        </w:rPr>
      </w:pPr>
      <w:r w:rsidRPr="002D5858">
        <w:rPr>
          <w:bCs/>
          <w:lang w:val="ro-RO" w:eastAsia="ro-RO"/>
        </w:rPr>
        <w:t>să întocmească un plan de economii;</w:t>
      </w:r>
    </w:p>
    <w:p w:rsidR="006E61CC" w:rsidRPr="002D5858" w:rsidRDefault="006E61CC" w:rsidP="006E61C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bCs/>
          <w:lang w:val="ro-RO" w:eastAsia="ro-RO"/>
        </w:rPr>
      </w:pPr>
      <w:r w:rsidRPr="002D5858">
        <w:rPr>
          <w:bCs/>
          <w:lang w:val="ro-RO" w:eastAsia="ro-RO"/>
        </w:rPr>
        <w:t>să dezvolte un plan de afaceri;</w:t>
      </w:r>
    </w:p>
    <w:p w:rsidR="00105F1D" w:rsidRPr="002D5858" w:rsidRDefault="006E61CC" w:rsidP="00105F1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bCs/>
          <w:lang w:val="ro-RO" w:eastAsia="ro-RO"/>
        </w:rPr>
      </w:pPr>
      <w:r w:rsidRPr="002D5858">
        <w:rPr>
          <w:bCs/>
          <w:lang w:val="ro-RO" w:eastAsia="ro-RO"/>
        </w:rPr>
        <w:t>să cunoască importanţa unui comerţ cinstit;</w:t>
      </w:r>
    </w:p>
    <w:p w:rsidR="006E61CC" w:rsidRPr="002D5858" w:rsidRDefault="006E61CC" w:rsidP="006E61C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bCs/>
          <w:lang w:val="ro-RO" w:eastAsia="ro-RO"/>
        </w:rPr>
      </w:pPr>
      <w:r w:rsidRPr="002D5858">
        <w:rPr>
          <w:bCs/>
          <w:lang w:val="ro-RO" w:eastAsia="ro-RO"/>
        </w:rPr>
        <w:t>să încurajeze spiritul competiţional şi responsabilitatea.</w:t>
      </w:r>
    </w:p>
    <w:p w:rsidR="002D5858" w:rsidRPr="002D5858" w:rsidRDefault="002D5858" w:rsidP="00AD15D9">
      <w:pPr>
        <w:outlineLvl w:val="0"/>
        <w:rPr>
          <w:b/>
          <w:lang w:val="ro-RO"/>
        </w:rPr>
      </w:pPr>
    </w:p>
    <w:p w:rsidR="00AD15D9" w:rsidRPr="002D5858" w:rsidRDefault="00AD15D9" w:rsidP="00AD15D9">
      <w:pPr>
        <w:outlineLvl w:val="0"/>
        <w:rPr>
          <w:lang w:val="ro-RO"/>
        </w:rPr>
      </w:pPr>
      <w:r w:rsidRPr="002D5858">
        <w:rPr>
          <w:b/>
          <w:lang w:val="ro-RO"/>
        </w:rPr>
        <w:t xml:space="preserve">Resurse </w:t>
      </w:r>
    </w:p>
    <w:p w:rsidR="00AD15D9" w:rsidRPr="002D5858" w:rsidRDefault="00AD15D9" w:rsidP="00AD15D9">
      <w:pPr>
        <w:rPr>
          <w:lang w:val="ro-RO"/>
        </w:rPr>
      </w:pPr>
      <w:r w:rsidRPr="002D5858">
        <w:rPr>
          <w:lang w:val="ro-RO"/>
        </w:rPr>
        <w:t>I. Metodologice</w:t>
      </w:r>
    </w:p>
    <w:p w:rsidR="00AD15D9" w:rsidRPr="002D5858" w:rsidRDefault="00AD15D9" w:rsidP="00AD15D9">
      <w:pPr>
        <w:outlineLvl w:val="0"/>
        <w:rPr>
          <w:lang w:val="ro-RO"/>
        </w:rPr>
      </w:pPr>
      <w:r w:rsidRPr="002D5858">
        <w:rPr>
          <w:lang w:val="ro-RO"/>
        </w:rPr>
        <w:t xml:space="preserve">            </w:t>
      </w:r>
      <w:r w:rsidRPr="002D5858">
        <w:rPr>
          <w:b/>
          <w:i/>
          <w:lang w:val="ro-RO"/>
        </w:rPr>
        <w:t>Strategii didactice</w:t>
      </w:r>
    </w:p>
    <w:p w:rsidR="006E61CC" w:rsidRPr="002D5858" w:rsidRDefault="00AD15D9" w:rsidP="006E61CC">
      <w:pPr>
        <w:pStyle w:val="NormalWeb"/>
        <w:rPr>
          <w:bCs/>
          <w:lang w:val="ro-RO" w:eastAsia="ro-RO"/>
        </w:rPr>
      </w:pPr>
      <w:r w:rsidRPr="002D5858">
        <w:rPr>
          <w:lang w:val="ro-RO"/>
        </w:rPr>
        <w:t xml:space="preserve">Metode şi procedee: </w:t>
      </w:r>
      <w:r w:rsidR="006E61CC" w:rsidRPr="002D5858">
        <w:rPr>
          <w:bCs/>
          <w:lang w:val="ro-RO" w:eastAsia="ro-RO"/>
        </w:rPr>
        <w:t xml:space="preserve">conversaţia, explicaţia, exerciţiul, </w:t>
      </w:r>
      <w:r w:rsidR="00B93840" w:rsidRPr="002D5858">
        <w:rPr>
          <w:bCs/>
          <w:lang w:val="ro-RO" w:eastAsia="ro-RO"/>
        </w:rPr>
        <w:t xml:space="preserve">brainstorming-ul, </w:t>
      </w:r>
      <w:r w:rsidR="006E61CC" w:rsidRPr="002D5858">
        <w:rPr>
          <w:bCs/>
          <w:lang w:val="ro-RO" w:eastAsia="ro-RO"/>
        </w:rPr>
        <w:t>ciorchinele, povestirea, problematizarea, rebusul didactic, Steaua lui David</w:t>
      </w:r>
    </w:p>
    <w:p w:rsidR="00AD15D9" w:rsidRPr="002D5858" w:rsidRDefault="00AD15D9" w:rsidP="00AD15D9">
      <w:pPr>
        <w:outlineLvl w:val="0"/>
        <w:rPr>
          <w:lang w:val="ro-RO"/>
        </w:rPr>
      </w:pPr>
    </w:p>
    <w:p w:rsidR="006E61CC" w:rsidRPr="002D5858" w:rsidRDefault="00AD15D9" w:rsidP="006E61CC">
      <w:pPr>
        <w:pStyle w:val="NormalWeb"/>
        <w:rPr>
          <w:lang w:val="ro-RO" w:eastAsia="ro-RO"/>
        </w:rPr>
      </w:pPr>
      <w:r w:rsidRPr="002D5858">
        <w:rPr>
          <w:lang w:val="ro-RO"/>
        </w:rPr>
        <w:t xml:space="preserve">Mijloace de învăţământ: </w:t>
      </w:r>
      <w:r w:rsidR="006E61CC" w:rsidRPr="002D5858">
        <w:rPr>
          <w:bCs/>
          <w:lang w:val="ro-RO" w:eastAsia="ro-RO"/>
        </w:rPr>
        <w:t>pliante,</w:t>
      </w:r>
      <w:r w:rsidR="006E61CC" w:rsidRPr="002D5858">
        <w:rPr>
          <w:b/>
          <w:bCs/>
          <w:lang w:val="ro-RO" w:eastAsia="ro-RO"/>
        </w:rPr>
        <w:t xml:space="preserve"> </w:t>
      </w:r>
      <w:r w:rsidR="006E61CC" w:rsidRPr="002D5858">
        <w:rPr>
          <w:lang w:val="ro-RO" w:eastAsia="ro-RO"/>
        </w:rPr>
        <w:t xml:space="preserve"> fişe pentru elevi- Planul meu de economii, Plan de afaceri, fişă cu Steaua lui David,  flip-chart</w:t>
      </w:r>
      <w:r w:rsidR="00B93840" w:rsidRPr="002D5858">
        <w:rPr>
          <w:lang w:val="ro-RO" w:eastAsia="ro-RO"/>
        </w:rPr>
        <w:t>,videoproiector</w:t>
      </w:r>
    </w:p>
    <w:p w:rsidR="00AD15D9" w:rsidRPr="002D5858" w:rsidRDefault="005D4877" w:rsidP="00AD15D9">
      <w:pPr>
        <w:outlineLvl w:val="0"/>
        <w:rPr>
          <w:lang w:val="ro-RO"/>
        </w:rPr>
      </w:pPr>
      <w:r w:rsidRPr="002D5858">
        <w:rPr>
          <w:lang w:val="ro-RO"/>
        </w:rPr>
        <w:lastRenderedPageBreak/>
        <w:t xml:space="preserve">               </w:t>
      </w:r>
    </w:p>
    <w:p w:rsidR="00AD15D9" w:rsidRPr="002D5858" w:rsidRDefault="00AD15D9" w:rsidP="00AD15D9">
      <w:pPr>
        <w:rPr>
          <w:lang w:val="ro-RO"/>
        </w:rPr>
      </w:pPr>
      <w:r w:rsidRPr="002D5858">
        <w:rPr>
          <w:lang w:val="ro-RO"/>
        </w:rPr>
        <w:t>Forme de organizare:</w:t>
      </w:r>
      <w:r w:rsidR="0094111C" w:rsidRPr="002D5858">
        <w:rPr>
          <w:lang w:val="ro-RO"/>
        </w:rPr>
        <w:t>frontal,</w:t>
      </w:r>
      <w:r w:rsidRPr="002D5858">
        <w:rPr>
          <w:lang w:val="ro-RO"/>
        </w:rPr>
        <w:t xml:space="preserve"> </w:t>
      </w:r>
      <w:r w:rsidR="006E61CC" w:rsidRPr="002D5858">
        <w:rPr>
          <w:lang w:val="ro-RO"/>
        </w:rPr>
        <w:t>individual,</w:t>
      </w:r>
      <w:r w:rsidR="0094111C" w:rsidRPr="002D5858">
        <w:rPr>
          <w:lang w:val="ro-RO"/>
        </w:rPr>
        <w:t xml:space="preserve"> </w:t>
      </w:r>
      <w:r w:rsidR="006E61CC" w:rsidRPr="002D5858">
        <w:rPr>
          <w:lang w:val="ro-RO"/>
        </w:rPr>
        <w:t>pegrupe</w:t>
      </w:r>
    </w:p>
    <w:p w:rsidR="00AD15D9" w:rsidRPr="002D5858" w:rsidRDefault="00AD15D9" w:rsidP="00AD15D9">
      <w:pPr>
        <w:rPr>
          <w:lang w:val="ro-RO"/>
        </w:rPr>
      </w:pPr>
    </w:p>
    <w:p w:rsidR="00AD15D9" w:rsidRPr="002D5858" w:rsidRDefault="00AD15D9" w:rsidP="00AD15D9">
      <w:pPr>
        <w:rPr>
          <w:lang w:val="ro-RO"/>
        </w:rPr>
      </w:pPr>
      <w:r w:rsidRPr="002D5858">
        <w:rPr>
          <w:lang w:val="ro-RO"/>
        </w:rPr>
        <w:t xml:space="preserve">II. Forme şi tehnici de evaluare: </w:t>
      </w:r>
      <w:r w:rsidR="005D4877" w:rsidRPr="002D5858">
        <w:rPr>
          <w:lang w:val="ro-RO" w:eastAsia="ro-RO"/>
        </w:rPr>
        <w:t>observarea sistematică,evaluare orală,f</w:t>
      </w:r>
      <w:r w:rsidR="006E61CC" w:rsidRPr="002D5858">
        <w:rPr>
          <w:lang w:val="ro-RO" w:eastAsia="ro-RO"/>
        </w:rPr>
        <w:t>işe  cu Steaua lui David</w:t>
      </w:r>
    </w:p>
    <w:p w:rsidR="00AD15D9" w:rsidRPr="002D5858" w:rsidRDefault="00AD15D9" w:rsidP="00AD15D9">
      <w:pPr>
        <w:rPr>
          <w:color w:val="800080"/>
          <w:lang w:val="ro-RO"/>
        </w:rPr>
      </w:pPr>
    </w:p>
    <w:p w:rsidR="00AD15D9" w:rsidRPr="002D5858" w:rsidRDefault="00AD15D9" w:rsidP="00AD15D9">
      <w:pPr>
        <w:rPr>
          <w:lang w:val="ro-RO"/>
        </w:rPr>
      </w:pPr>
      <w:r w:rsidRPr="002D5858">
        <w:rPr>
          <w:color w:val="800080"/>
          <w:lang w:val="ro-RO"/>
        </w:rPr>
        <w:t xml:space="preserve"> </w:t>
      </w:r>
    </w:p>
    <w:p w:rsidR="00AD15D9" w:rsidRPr="002D5858" w:rsidRDefault="00AD15D9" w:rsidP="005D4877">
      <w:pPr>
        <w:rPr>
          <w:lang w:val="ro-RO"/>
        </w:rPr>
      </w:pPr>
      <w:r w:rsidRPr="002D5858">
        <w:rPr>
          <w:lang w:val="ro-RO"/>
        </w:rPr>
        <w:t>III. Bibliografice:</w:t>
      </w:r>
    </w:p>
    <w:p w:rsidR="005D4877" w:rsidRPr="002D5858" w:rsidRDefault="005D4877" w:rsidP="005D4877">
      <w:pPr>
        <w:rPr>
          <w:lang w:val="ro-RO"/>
        </w:rPr>
      </w:pPr>
      <w:r w:rsidRPr="002D5858">
        <w:rPr>
          <w:lang w:val="ro-RO"/>
        </w:rPr>
        <w:t xml:space="preserve"> </w:t>
      </w:r>
    </w:p>
    <w:p w:rsidR="005D4877" w:rsidRPr="002D5858" w:rsidRDefault="005D4877" w:rsidP="005D4877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en-US"/>
        </w:rPr>
      </w:pPr>
      <w:r w:rsidRPr="002D5858">
        <w:rPr>
          <w:lang w:val="ro-RO"/>
        </w:rPr>
        <w:t xml:space="preserve"> </w:t>
      </w:r>
      <w:proofErr w:type="spellStart"/>
      <w:r w:rsidRPr="002D5858">
        <w:rPr>
          <w:lang w:eastAsia="en-US"/>
        </w:rPr>
        <w:t>Ligia</w:t>
      </w:r>
      <w:proofErr w:type="spellEnd"/>
      <w:r w:rsidRPr="002D5858">
        <w:rPr>
          <w:lang w:eastAsia="en-US"/>
        </w:rPr>
        <w:t xml:space="preserve"> </w:t>
      </w:r>
      <w:proofErr w:type="spellStart"/>
      <w:r w:rsidRPr="002D5858">
        <w:rPr>
          <w:lang w:eastAsia="en-US"/>
        </w:rPr>
        <w:t>Georgescu</w:t>
      </w:r>
      <w:proofErr w:type="spellEnd"/>
      <w:r w:rsidRPr="002D5858">
        <w:rPr>
          <w:lang w:eastAsia="en-US"/>
        </w:rPr>
        <w:t xml:space="preserve"> - </w:t>
      </w:r>
      <w:proofErr w:type="spellStart"/>
      <w:r w:rsidRPr="002D5858">
        <w:rPr>
          <w:lang w:eastAsia="en-US"/>
        </w:rPr>
        <w:t>Golosoiu</w:t>
      </w:r>
      <w:proofErr w:type="spellEnd"/>
      <w:r w:rsidRPr="002D5858">
        <w:rPr>
          <w:lang w:eastAsia="en-US"/>
        </w:rPr>
        <w:t xml:space="preserve">, </w:t>
      </w:r>
      <w:proofErr w:type="spellStart"/>
      <w:r w:rsidRPr="002D5858">
        <w:rPr>
          <w:lang w:eastAsia="en-US"/>
        </w:rPr>
        <w:t>Educatie</w:t>
      </w:r>
      <w:proofErr w:type="spellEnd"/>
      <w:r w:rsidRPr="002D5858">
        <w:rPr>
          <w:lang w:eastAsia="en-US"/>
        </w:rPr>
        <w:t xml:space="preserve"> </w:t>
      </w:r>
      <w:proofErr w:type="spellStart"/>
      <w:r w:rsidRPr="002D5858">
        <w:rPr>
          <w:lang w:eastAsia="en-US"/>
        </w:rPr>
        <w:t>financiara</w:t>
      </w:r>
      <w:proofErr w:type="spellEnd"/>
      <w:r w:rsidRPr="002D5858">
        <w:rPr>
          <w:lang w:eastAsia="en-US"/>
        </w:rPr>
        <w:t xml:space="preserve"> </w:t>
      </w:r>
      <w:proofErr w:type="spellStart"/>
      <w:r w:rsidRPr="002D5858">
        <w:rPr>
          <w:lang w:eastAsia="en-US"/>
        </w:rPr>
        <w:t>prin</w:t>
      </w:r>
      <w:proofErr w:type="spellEnd"/>
      <w:r w:rsidRPr="002D5858">
        <w:rPr>
          <w:lang w:eastAsia="en-US"/>
        </w:rPr>
        <w:t xml:space="preserve"> </w:t>
      </w:r>
      <w:proofErr w:type="spellStart"/>
      <w:r w:rsidRPr="002D5858">
        <w:rPr>
          <w:lang w:eastAsia="en-US"/>
        </w:rPr>
        <w:t>joc</w:t>
      </w:r>
      <w:proofErr w:type="spellEnd"/>
      <w:r w:rsidRPr="002D5858">
        <w:rPr>
          <w:lang w:eastAsia="en-US"/>
        </w:rPr>
        <w:t xml:space="preserve"> (manual) - </w:t>
      </w:r>
      <w:proofErr w:type="spellStart"/>
      <w:r w:rsidRPr="002D5858">
        <w:rPr>
          <w:lang w:eastAsia="en-US"/>
        </w:rPr>
        <w:t>auxiliar</w:t>
      </w:r>
      <w:proofErr w:type="spellEnd"/>
      <w:r w:rsidRPr="002D5858">
        <w:rPr>
          <w:lang w:eastAsia="en-US"/>
        </w:rPr>
        <w:t xml:space="preserve"> curricular </w:t>
      </w:r>
      <w:proofErr w:type="spellStart"/>
      <w:r w:rsidRPr="002D5858">
        <w:rPr>
          <w:lang w:eastAsia="en-US"/>
        </w:rPr>
        <w:t>pentru</w:t>
      </w:r>
      <w:proofErr w:type="spellEnd"/>
      <w:r w:rsidRPr="002D5858">
        <w:rPr>
          <w:lang w:eastAsia="en-US"/>
        </w:rPr>
        <w:t xml:space="preserve"> </w:t>
      </w:r>
      <w:proofErr w:type="spellStart"/>
      <w:r w:rsidRPr="002D5858">
        <w:rPr>
          <w:lang w:eastAsia="en-US"/>
        </w:rPr>
        <w:t>clasa</w:t>
      </w:r>
      <w:proofErr w:type="spellEnd"/>
      <w:r w:rsidRPr="002D5858">
        <w:rPr>
          <w:lang w:eastAsia="en-US"/>
        </w:rPr>
        <w:t xml:space="preserve"> </w:t>
      </w:r>
      <w:proofErr w:type="gramStart"/>
      <w:r w:rsidRPr="002D5858">
        <w:rPr>
          <w:lang w:eastAsia="en-US"/>
        </w:rPr>
        <w:t>a</w:t>
      </w:r>
      <w:proofErr w:type="gramEnd"/>
      <w:r w:rsidRPr="002D5858">
        <w:rPr>
          <w:lang w:eastAsia="en-US"/>
        </w:rPr>
        <w:t xml:space="preserve"> II-a, </w:t>
      </w:r>
      <w:proofErr w:type="spellStart"/>
      <w:r w:rsidRPr="002D5858">
        <w:rPr>
          <w:lang w:eastAsia="en-US"/>
        </w:rPr>
        <w:t>Editura</w:t>
      </w:r>
      <w:proofErr w:type="spellEnd"/>
      <w:r w:rsidRPr="002D5858">
        <w:rPr>
          <w:lang w:eastAsia="en-US"/>
        </w:rPr>
        <w:t xml:space="preserve"> </w:t>
      </w:r>
      <w:proofErr w:type="spellStart"/>
      <w:r w:rsidRPr="002D5858">
        <w:rPr>
          <w:lang w:eastAsia="en-US"/>
        </w:rPr>
        <w:t>Explorator</w:t>
      </w:r>
      <w:proofErr w:type="spellEnd"/>
      <w:r w:rsidRPr="002D5858">
        <w:rPr>
          <w:lang w:eastAsia="en-US"/>
        </w:rPr>
        <w:t>, Ploiesti, 2015.</w:t>
      </w:r>
    </w:p>
    <w:p w:rsidR="005D4877" w:rsidRPr="002D5858" w:rsidRDefault="005D4877" w:rsidP="005D4877">
      <w:pPr>
        <w:rPr>
          <w:lang w:val="ro-RO"/>
        </w:rPr>
      </w:pPr>
    </w:p>
    <w:p w:rsidR="005D4877" w:rsidRPr="002D5858" w:rsidRDefault="005D4877" w:rsidP="005D4877">
      <w:pPr>
        <w:rPr>
          <w:color w:val="000000"/>
          <w:lang w:val="pt-BR"/>
        </w:rPr>
      </w:pPr>
      <w:r w:rsidRPr="002D5858">
        <w:rPr>
          <w:lang w:val="ro-RO"/>
        </w:rPr>
        <w:t xml:space="preserve"> </w:t>
      </w:r>
    </w:p>
    <w:p w:rsidR="000177FC" w:rsidRPr="002D5858" w:rsidRDefault="000177FC" w:rsidP="00706AFD">
      <w:pPr>
        <w:jc w:val="center"/>
        <w:outlineLvl w:val="0"/>
        <w:rPr>
          <w:color w:val="000000"/>
          <w:lang w:val="pt-BR"/>
        </w:rPr>
      </w:pPr>
    </w:p>
    <w:p w:rsidR="000177FC" w:rsidRPr="002D5858" w:rsidRDefault="000177FC" w:rsidP="00706AFD">
      <w:pPr>
        <w:jc w:val="center"/>
        <w:outlineLvl w:val="0"/>
        <w:rPr>
          <w:color w:val="000000"/>
          <w:lang w:val="pt-BR"/>
        </w:rPr>
      </w:pPr>
    </w:p>
    <w:p w:rsidR="000177FC" w:rsidRPr="002D5858" w:rsidRDefault="000177FC" w:rsidP="00706AFD">
      <w:pPr>
        <w:jc w:val="center"/>
        <w:outlineLvl w:val="0"/>
        <w:rPr>
          <w:color w:val="000000"/>
          <w:lang w:val="pt-BR"/>
        </w:rPr>
      </w:pPr>
    </w:p>
    <w:p w:rsidR="000177FC" w:rsidRDefault="000177FC" w:rsidP="005D4877">
      <w:pPr>
        <w:outlineLvl w:val="0"/>
        <w:rPr>
          <w:color w:val="000000"/>
          <w:lang w:val="pt-BR"/>
        </w:rPr>
      </w:pPr>
    </w:p>
    <w:p w:rsidR="002D5858" w:rsidRDefault="002D5858" w:rsidP="005D4877">
      <w:pPr>
        <w:outlineLvl w:val="0"/>
        <w:rPr>
          <w:color w:val="000000"/>
          <w:lang w:val="pt-BR"/>
        </w:rPr>
      </w:pPr>
    </w:p>
    <w:p w:rsidR="002D5858" w:rsidRDefault="002D5858" w:rsidP="005D4877">
      <w:pPr>
        <w:outlineLvl w:val="0"/>
        <w:rPr>
          <w:color w:val="000000"/>
          <w:lang w:val="pt-BR"/>
        </w:rPr>
      </w:pPr>
    </w:p>
    <w:p w:rsidR="002D5858" w:rsidRDefault="002D5858" w:rsidP="005D4877">
      <w:pPr>
        <w:outlineLvl w:val="0"/>
        <w:rPr>
          <w:color w:val="000000"/>
          <w:lang w:val="pt-BR"/>
        </w:rPr>
      </w:pPr>
    </w:p>
    <w:p w:rsidR="002D5858" w:rsidRDefault="002D5858" w:rsidP="005D4877">
      <w:pPr>
        <w:outlineLvl w:val="0"/>
        <w:rPr>
          <w:color w:val="000000"/>
          <w:lang w:val="pt-BR"/>
        </w:rPr>
      </w:pPr>
    </w:p>
    <w:p w:rsidR="002D5858" w:rsidRDefault="002D5858" w:rsidP="005D4877">
      <w:pPr>
        <w:outlineLvl w:val="0"/>
        <w:rPr>
          <w:color w:val="000000"/>
          <w:lang w:val="pt-BR"/>
        </w:rPr>
      </w:pPr>
    </w:p>
    <w:p w:rsidR="002D5858" w:rsidRDefault="002D5858" w:rsidP="005D4877">
      <w:pPr>
        <w:outlineLvl w:val="0"/>
        <w:rPr>
          <w:color w:val="000000"/>
          <w:lang w:val="pt-BR"/>
        </w:rPr>
      </w:pPr>
    </w:p>
    <w:p w:rsidR="002D5858" w:rsidRDefault="002D5858" w:rsidP="005D4877">
      <w:pPr>
        <w:outlineLvl w:val="0"/>
        <w:rPr>
          <w:color w:val="000000"/>
          <w:lang w:val="pt-BR"/>
        </w:rPr>
      </w:pPr>
    </w:p>
    <w:p w:rsidR="002D5858" w:rsidRDefault="002D5858" w:rsidP="005D4877">
      <w:pPr>
        <w:outlineLvl w:val="0"/>
        <w:rPr>
          <w:color w:val="000000"/>
          <w:lang w:val="pt-BR"/>
        </w:rPr>
      </w:pPr>
    </w:p>
    <w:p w:rsidR="002D5858" w:rsidRPr="002D5858" w:rsidRDefault="002D5858" w:rsidP="005D4877">
      <w:pPr>
        <w:outlineLvl w:val="0"/>
        <w:rPr>
          <w:color w:val="000000"/>
          <w:lang w:val="pt-BR"/>
        </w:rPr>
      </w:pPr>
    </w:p>
    <w:p w:rsidR="005D4877" w:rsidRDefault="005D4877" w:rsidP="005D4877">
      <w:pPr>
        <w:outlineLvl w:val="0"/>
        <w:rPr>
          <w:color w:val="000000"/>
          <w:lang w:val="pt-BR"/>
        </w:rPr>
      </w:pPr>
    </w:p>
    <w:p w:rsidR="002D5858" w:rsidRDefault="002D5858" w:rsidP="005D4877">
      <w:pPr>
        <w:outlineLvl w:val="0"/>
        <w:rPr>
          <w:color w:val="000000"/>
          <w:lang w:val="pt-BR"/>
        </w:rPr>
      </w:pPr>
    </w:p>
    <w:p w:rsidR="002D5858" w:rsidRDefault="002D5858" w:rsidP="005D4877">
      <w:pPr>
        <w:outlineLvl w:val="0"/>
        <w:rPr>
          <w:color w:val="000000"/>
          <w:lang w:val="pt-BR"/>
        </w:rPr>
      </w:pPr>
    </w:p>
    <w:p w:rsidR="002D5858" w:rsidRPr="002D5858" w:rsidRDefault="002D5858" w:rsidP="005D4877">
      <w:pPr>
        <w:outlineLvl w:val="0"/>
        <w:rPr>
          <w:color w:val="000000"/>
          <w:lang w:val="pt-BR"/>
        </w:rPr>
      </w:pPr>
    </w:p>
    <w:p w:rsidR="00AD15D9" w:rsidRPr="002D5858" w:rsidRDefault="00AD15D9" w:rsidP="00706AFD">
      <w:pPr>
        <w:jc w:val="center"/>
        <w:outlineLvl w:val="0"/>
        <w:rPr>
          <w:color w:val="000000"/>
          <w:lang w:val="pt-BR"/>
        </w:rPr>
      </w:pPr>
    </w:p>
    <w:p w:rsidR="00706AFD" w:rsidRPr="002D5858" w:rsidRDefault="00AD15D9" w:rsidP="00706AFD">
      <w:pPr>
        <w:jc w:val="center"/>
        <w:outlineLvl w:val="0"/>
        <w:rPr>
          <w:b/>
          <w:color w:val="000000"/>
          <w:lang w:val="pt-BR"/>
        </w:rPr>
      </w:pPr>
      <w:r w:rsidRPr="002D5858">
        <w:rPr>
          <w:b/>
          <w:color w:val="000000"/>
          <w:lang w:val="pt-BR"/>
        </w:rPr>
        <w:lastRenderedPageBreak/>
        <w:t>S</w:t>
      </w:r>
      <w:r w:rsidR="00706AFD" w:rsidRPr="002D5858">
        <w:rPr>
          <w:b/>
          <w:color w:val="000000"/>
          <w:lang w:val="pt-BR"/>
        </w:rPr>
        <w:t>CENARIU DIDACTIC</w:t>
      </w:r>
    </w:p>
    <w:p w:rsidR="00706AFD" w:rsidRPr="002D5858" w:rsidRDefault="00706AFD" w:rsidP="00706AFD">
      <w:pPr>
        <w:jc w:val="center"/>
        <w:rPr>
          <w:color w:val="000000"/>
          <w:lang w:val="pt-BR"/>
        </w:rPr>
      </w:pPr>
    </w:p>
    <w:p w:rsidR="00706AFD" w:rsidRPr="002D5858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7"/>
        <w:gridCol w:w="6273"/>
        <w:gridCol w:w="1850"/>
        <w:gridCol w:w="1507"/>
        <w:gridCol w:w="1533"/>
        <w:gridCol w:w="1496"/>
      </w:tblGrid>
      <w:tr w:rsidR="00706AFD" w:rsidRPr="002D5858" w:rsidTr="00B67711">
        <w:trPr>
          <w:trHeight w:val="647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2D5858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Pr="002D5858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Etapele</w:t>
            </w:r>
          </w:p>
          <w:p w:rsidR="00706AFD" w:rsidRPr="002D5858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lecţiei</w:t>
            </w:r>
          </w:p>
        </w:tc>
        <w:tc>
          <w:tcPr>
            <w:tcW w:w="6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Pr="002D5858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Pr="002D5858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2D5858" w:rsidRDefault="00706AFD" w:rsidP="004735B5">
            <w:pPr>
              <w:jc w:val="center"/>
            </w:pPr>
            <w:r w:rsidRPr="002D5858"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RPr="002D5858" w:rsidTr="00116199">
        <w:trPr>
          <w:trHeight w:val="746"/>
        </w:trPr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Metode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Mijloace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2D5858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RPr="002D5858" w:rsidTr="00116199">
        <w:trPr>
          <w:trHeight w:val="80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2D5858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2D5858" w:rsidRDefault="00706AFD" w:rsidP="00AD15D9">
            <w:pPr>
              <w:rPr>
                <w:b/>
              </w:rPr>
            </w:pPr>
            <w:r w:rsidRPr="002D5858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6E61CC" w:rsidP="004735B5">
            <w:pPr>
              <w:ind w:firstLine="284"/>
              <w:jc w:val="both"/>
              <w:rPr>
                <w:iCs/>
                <w:lang w:val="ro-RO" w:eastAsia="ro-RO"/>
              </w:rPr>
            </w:pPr>
            <w:r w:rsidRPr="002D5858">
              <w:rPr>
                <w:iCs/>
                <w:lang w:val="ro-RO" w:eastAsia="ro-RO"/>
              </w:rPr>
              <w:t>Verificarea prezenţei</w:t>
            </w:r>
          </w:p>
          <w:p w:rsidR="006E61CC" w:rsidRPr="002D5858" w:rsidRDefault="006E61CC" w:rsidP="006E61CC">
            <w:pPr>
              <w:ind w:firstLine="284"/>
              <w:jc w:val="both"/>
              <w:rPr>
                <w:i/>
                <w:iCs/>
                <w:lang w:val="ro-RO" w:eastAsia="ro-RO"/>
              </w:rPr>
            </w:pPr>
            <w:r w:rsidRPr="002D5858">
              <w:rPr>
                <w:iCs/>
                <w:lang w:val="ro-RO" w:eastAsia="ro-RO"/>
              </w:rPr>
              <w:t>Asigurarea condiţiilor necesare desfăşurării în bune condiţii a lecţiei.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94111C" w:rsidP="004735B5">
            <w:pPr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2D5858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RPr="002D5858" w:rsidTr="00116199">
        <w:trPr>
          <w:trHeight w:val="751"/>
        </w:trPr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2D5858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2D5858" w:rsidRDefault="00AD15D9" w:rsidP="00AD15D9">
            <w:pPr>
              <w:rPr>
                <w:b/>
                <w:color w:val="000000"/>
                <w:lang w:val="pt-BR"/>
              </w:rPr>
            </w:pPr>
            <w:r w:rsidRPr="002D5858">
              <w:rPr>
                <w:b/>
                <w:color w:val="000000"/>
                <w:lang w:val="it-IT"/>
              </w:rPr>
              <w:t>2. Captarea atent</w:t>
            </w:r>
            <w:r w:rsidR="00706AFD" w:rsidRPr="002D5858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</w:tcPr>
          <w:p w:rsidR="005362E3" w:rsidRPr="002D5858" w:rsidRDefault="005362E3" w:rsidP="005362E3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Sunt prezentate imagini în care oamenii prin diferite meserii câştigă bani.</w:t>
            </w:r>
          </w:p>
          <w:p w:rsidR="00706AFD" w:rsidRPr="002D5858" w:rsidRDefault="005362E3" w:rsidP="005362E3">
            <w:pPr>
              <w:tabs>
                <w:tab w:val="left" w:pos="1440"/>
              </w:tabs>
              <w:suppressAutoHyphens w:val="0"/>
              <w:rPr>
                <w:color w:val="000000"/>
                <w:lang w:val="pt-BR"/>
              </w:rPr>
            </w:pPr>
            <w:r w:rsidRPr="002D5858">
              <w:rPr>
                <w:rFonts w:eastAsia="SimSun"/>
                <w:lang w:val="ro-RO" w:eastAsia="ro-RO"/>
              </w:rPr>
              <w:t>Se aplică branstorming-ul</w:t>
            </w:r>
            <w:r w:rsidR="006E61CC" w:rsidRPr="002D5858">
              <w:rPr>
                <w:rFonts w:eastAsia="SimSun"/>
                <w:lang w:val="ro-RO" w:eastAsia="ro-RO"/>
              </w:rPr>
              <w:t xml:space="preserve"> </w:t>
            </w:r>
            <w:r w:rsidRPr="002D5858">
              <w:rPr>
                <w:rFonts w:eastAsia="SimSun"/>
                <w:lang w:val="ro-RO" w:eastAsia="ro-RO"/>
              </w:rPr>
              <w:t xml:space="preserve"> -La ce vă gândiţi când auziţi cuvântul -,,BANI”?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94111C" w:rsidRPr="002D5858" w:rsidRDefault="0094111C" w:rsidP="0094111C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Explicaţia</w:t>
            </w:r>
          </w:p>
          <w:p w:rsidR="0094111C" w:rsidRPr="002D5858" w:rsidRDefault="0094111C" w:rsidP="0094111C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Exerciţiul</w:t>
            </w:r>
          </w:p>
          <w:p w:rsidR="0094111C" w:rsidRPr="002D5858" w:rsidRDefault="0094111C" w:rsidP="0094111C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Conversaţia</w:t>
            </w:r>
          </w:p>
          <w:p w:rsidR="00706AFD" w:rsidRPr="002D5858" w:rsidRDefault="005362E3" w:rsidP="004735B5">
            <w:pPr>
              <w:snapToGrid w:val="0"/>
              <w:rPr>
                <w:color w:val="000000"/>
                <w:lang w:val="pt-BR"/>
              </w:rPr>
            </w:pPr>
            <w:r w:rsidRPr="002D5858">
              <w:rPr>
                <w:color w:val="000000"/>
                <w:lang w:val="pt-BR"/>
              </w:rPr>
              <w:t>Brinstorming-ul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</w:tcPr>
          <w:p w:rsidR="00116199" w:rsidRPr="002D5858" w:rsidRDefault="00E24769" w:rsidP="004735B5">
            <w:pPr>
              <w:snapToGrid w:val="0"/>
              <w:rPr>
                <w:color w:val="000000"/>
                <w:lang w:val="pt-BR"/>
              </w:rPr>
            </w:pPr>
            <w:r w:rsidRPr="002D5858">
              <w:rPr>
                <w:color w:val="000000"/>
                <w:lang w:val="pt-BR"/>
              </w:rPr>
              <w:t>Video</w:t>
            </w:r>
          </w:p>
          <w:p w:rsidR="00706AFD" w:rsidRPr="002D5858" w:rsidRDefault="00E24769" w:rsidP="004735B5">
            <w:pPr>
              <w:snapToGrid w:val="0"/>
              <w:rPr>
                <w:color w:val="000000"/>
                <w:lang w:val="pt-BR"/>
              </w:rPr>
            </w:pPr>
            <w:r w:rsidRPr="002D5858">
              <w:rPr>
                <w:color w:val="000000"/>
                <w:lang w:val="pt-BR"/>
              </w:rPr>
              <w:t>proiector</w:t>
            </w:r>
          </w:p>
          <w:p w:rsidR="00E24769" w:rsidRPr="002D5858" w:rsidRDefault="00E24769" w:rsidP="004735B5">
            <w:pPr>
              <w:snapToGrid w:val="0"/>
              <w:rPr>
                <w:color w:val="000000"/>
                <w:lang w:val="ro-RO"/>
              </w:rPr>
            </w:pPr>
            <w:r w:rsidRPr="002D5858">
              <w:rPr>
                <w:color w:val="000000"/>
                <w:lang w:val="pt-BR"/>
              </w:rPr>
              <w:t>Tabl</w:t>
            </w:r>
            <w:r w:rsidRPr="002D5858">
              <w:rPr>
                <w:color w:val="000000"/>
                <w:lang w:val="ro-RO"/>
              </w:rPr>
              <w:t>ă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94111C" w:rsidRPr="002D5858" w:rsidRDefault="0094111C" w:rsidP="0094111C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Individual</w:t>
            </w:r>
          </w:p>
          <w:p w:rsidR="00706AFD" w:rsidRPr="002D5858" w:rsidRDefault="0094111C" w:rsidP="0094111C">
            <w:pPr>
              <w:snapToGrid w:val="0"/>
              <w:rPr>
                <w:color w:val="000000"/>
                <w:lang w:val="pt-BR"/>
              </w:rPr>
            </w:pPr>
            <w:r w:rsidRPr="002D5858">
              <w:rPr>
                <w:rFonts w:eastAsia="SimSun"/>
                <w:lang w:val="ro-RO" w:eastAsia="ro-RO"/>
              </w:rPr>
              <w:t>frontal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FC" w:rsidRPr="002D5858" w:rsidRDefault="000177FC" w:rsidP="004735B5">
            <w:pPr>
              <w:snapToGrid w:val="0"/>
              <w:rPr>
                <w:color w:val="000000"/>
                <w:lang w:val="pt-BR"/>
              </w:rPr>
            </w:pPr>
            <w:r w:rsidRPr="002D5858">
              <w:rPr>
                <w:color w:val="000000"/>
                <w:lang w:val="pt-BR"/>
              </w:rPr>
              <w:t>Observarea sistematică</w:t>
            </w:r>
          </w:p>
          <w:p w:rsidR="00706AFD" w:rsidRPr="002D5858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706AFD" w:rsidRPr="002D5858" w:rsidTr="00116199">
        <w:trPr>
          <w:trHeight w:val="7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2D5858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2D5858" w:rsidRDefault="00706AFD" w:rsidP="00AD15D9">
            <w:pPr>
              <w:rPr>
                <w:b/>
                <w:color w:val="000000"/>
                <w:lang w:val="it-IT"/>
              </w:rPr>
            </w:pPr>
            <w:r w:rsidRPr="002D5858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2D5858" w:rsidRDefault="00706AFD" w:rsidP="00AD15D9">
            <w:pPr>
              <w:rPr>
                <w:b/>
                <w:lang w:val="it-IT"/>
              </w:rPr>
            </w:pPr>
            <w:r w:rsidRPr="002D5858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CC" w:rsidRPr="002D5858" w:rsidRDefault="006E61CC" w:rsidP="006E61CC">
            <w:pPr>
              <w:tabs>
                <w:tab w:val="left" w:pos="1440"/>
              </w:tabs>
              <w:suppressAutoHyphens w:val="0"/>
              <w:rPr>
                <w:rFonts w:eastAsia="SimSun"/>
                <w:i/>
                <w:lang w:eastAsia="ro-RO"/>
              </w:rPr>
            </w:pPr>
            <w:r w:rsidRPr="002D5858">
              <w:rPr>
                <w:rFonts w:eastAsia="SimSun"/>
                <w:lang w:val="ro-RO" w:eastAsia="ro-RO"/>
              </w:rPr>
              <w:t>Elevii li se anunţă  titlul noii lecţii: „</w:t>
            </w:r>
            <w:r w:rsidRPr="002D5858">
              <w:rPr>
                <w:rFonts w:eastAsia="SimSun"/>
                <w:i/>
                <w:lang w:val="ro-RO" w:eastAsia="ro-RO"/>
              </w:rPr>
              <w:t>Banii – modalită</w:t>
            </w:r>
            <w:r w:rsidR="00B93840" w:rsidRPr="002D5858">
              <w:rPr>
                <w:rFonts w:eastAsia="SimSun"/>
                <w:i/>
                <w:lang w:val="ro-RO" w:eastAsia="ro-RO"/>
              </w:rPr>
              <w:t xml:space="preserve">ţi de economisire, </w:t>
            </w:r>
            <w:r w:rsidRPr="002D5858">
              <w:rPr>
                <w:rFonts w:eastAsia="SimSun"/>
                <w:i/>
                <w:lang w:val="ro-RO" w:eastAsia="ro-RO"/>
              </w:rPr>
              <w:t xml:space="preserve"> investire</w:t>
            </w:r>
            <w:r w:rsidR="00B93840" w:rsidRPr="002D5858">
              <w:rPr>
                <w:rFonts w:eastAsia="SimSun"/>
                <w:i/>
                <w:lang w:val="ro-RO" w:eastAsia="ro-RO"/>
              </w:rPr>
              <w:t>,cheltuire şi donare</w:t>
            </w:r>
            <w:r w:rsidR="00B93840" w:rsidRPr="002D5858">
              <w:rPr>
                <w:rFonts w:eastAsia="SimSun"/>
                <w:i/>
                <w:lang w:eastAsia="ro-RO"/>
              </w:rPr>
              <w:t>”</w:t>
            </w:r>
          </w:p>
          <w:p w:rsidR="00706AFD" w:rsidRPr="002D5858" w:rsidRDefault="006E61CC" w:rsidP="006E61CC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 w:rsidRPr="002D5858">
              <w:rPr>
                <w:rFonts w:eastAsia="SimSun"/>
                <w:lang w:val="ro-RO" w:eastAsia="ro-RO"/>
              </w:rPr>
              <w:t>Se prezintă elevilor câteva din obiectivele acestei lecţii: vom învăţa cum putem economisi banii, cum putem salva banii de la cheltuieli inutile şi cum am putea obţine bani prin modalităţi cinstite.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49" w:rsidRPr="002D5858" w:rsidRDefault="00366049" w:rsidP="0036604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Conversaţia</w:t>
            </w:r>
          </w:p>
          <w:p w:rsidR="00706AFD" w:rsidRPr="002D5858" w:rsidRDefault="00366049" w:rsidP="00366049">
            <w:pPr>
              <w:rPr>
                <w:color w:val="000000"/>
              </w:rPr>
            </w:pPr>
            <w:r w:rsidRPr="002D5858">
              <w:rPr>
                <w:rFonts w:eastAsia="SimSun"/>
                <w:lang w:val="ro-RO" w:eastAsia="ro-RO"/>
              </w:rPr>
              <w:t>Explicaţia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706AFD" w:rsidP="004735B5">
            <w:pPr>
              <w:snapToGrid w:val="0"/>
              <w:rPr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366049" w:rsidP="004735B5">
            <w:pPr>
              <w:rPr>
                <w:color w:val="000000"/>
              </w:rPr>
            </w:pPr>
            <w:r w:rsidRPr="002D5858">
              <w:rPr>
                <w:rFonts w:eastAsia="SimSun"/>
                <w:lang w:val="ro-RO" w:eastAsia="ro-RO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2D5858" w:rsidRDefault="00706AFD" w:rsidP="004735B5">
            <w:pPr>
              <w:snapToGrid w:val="0"/>
              <w:rPr>
                <w:color w:val="000000"/>
              </w:rPr>
            </w:pPr>
          </w:p>
        </w:tc>
      </w:tr>
      <w:tr w:rsidR="00706AFD" w:rsidRPr="002D5858" w:rsidTr="00116199">
        <w:trPr>
          <w:trHeight w:val="7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2D5858" w:rsidRDefault="00AD15D9" w:rsidP="00AD15D9">
            <w:pPr>
              <w:rPr>
                <w:b/>
                <w:color w:val="000000"/>
              </w:rPr>
            </w:pPr>
          </w:p>
          <w:p w:rsidR="00706AFD" w:rsidRPr="002D5858" w:rsidRDefault="00706AFD" w:rsidP="00AD15D9">
            <w:pPr>
              <w:rPr>
                <w:b/>
                <w:color w:val="000000"/>
              </w:rPr>
            </w:pPr>
            <w:r w:rsidRPr="002D5858">
              <w:rPr>
                <w:b/>
                <w:color w:val="000000"/>
              </w:rPr>
              <w:t xml:space="preserve">4.Dirijarea </w:t>
            </w:r>
            <w:proofErr w:type="spellStart"/>
            <w:r w:rsidRPr="002D5858">
              <w:rPr>
                <w:b/>
                <w:color w:val="000000"/>
              </w:rPr>
              <w:t>învăţării</w:t>
            </w:r>
            <w:proofErr w:type="spellEnd"/>
          </w:p>
          <w:p w:rsidR="00AD15D9" w:rsidRPr="002D5858" w:rsidRDefault="00AD15D9" w:rsidP="00AD15D9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711" w:rsidRPr="002D5858" w:rsidRDefault="00B67711" w:rsidP="00B67711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Se prezintă diferite emisii de bancnote şi monede care au circulat în România şi se discută despre personalităţile şi simbolurile care apar pe aceste monede şi bancnote. </w:t>
            </w:r>
          </w:p>
          <w:p w:rsidR="005362E3" w:rsidRPr="002D5858" w:rsidRDefault="00B67711" w:rsidP="00B67711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Introducerea în noua lecţie se poate face prin </w:t>
            </w:r>
            <w:r w:rsidR="005362E3" w:rsidRPr="002D5858">
              <w:rPr>
                <w:rFonts w:eastAsia="SimSun"/>
                <w:lang w:val="ro-RO" w:eastAsia="ro-RO"/>
              </w:rPr>
              <w:t>prezentarea poeziei:</w:t>
            </w:r>
          </w:p>
          <w:p w:rsidR="005362E3" w:rsidRPr="002D5858" w:rsidRDefault="00570FB2" w:rsidP="00B67711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    Zice Anca de cinci ani:</w:t>
            </w:r>
          </w:p>
          <w:p w:rsidR="00570FB2" w:rsidRPr="002D5858" w:rsidRDefault="00570FB2" w:rsidP="00B67711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  ,,Vreau să am un pom cu bani</w:t>
            </w:r>
          </w:p>
          <w:p w:rsidR="00570FB2" w:rsidRPr="002D5858" w:rsidRDefault="00570FB2" w:rsidP="00B67711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    Şi de-acolo să iau mii</w:t>
            </w:r>
          </w:p>
          <w:p w:rsidR="00570FB2" w:rsidRPr="002D5858" w:rsidRDefault="00570FB2" w:rsidP="00B67711">
            <w:pPr>
              <w:tabs>
                <w:tab w:val="left" w:pos="1440"/>
              </w:tabs>
              <w:suppressAutoHyphens w:val="0"/>
              <w:rPr>
                <w:rFonts w:eastAsia="SimSun"/>
                <w:lang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    Ca să-mi cumpăr jucării.</w:t>
            </w:r>
            <w:r w:rsidRPr="002D5858">
              <w:rPr>
                <w:rFonts w:eastAsia="SimSun"/>
                <w:lang w:eastAsia="ro-RO"/>
              </w:rPr>
              <w:t>”</w:t>
            </w:r>
          </w:p>
          <w:p w:rsidR="00570FB2" w:rsidRPr="002D5858" w:rsidRDefault="00570FB2" w:rsidP="00B67711">
            <w:pPr>
              <w:tabs>
                <w:tab w:val="left" w:pos="1440"/>
              </w:tabs>
              <w:suppressAutoHyphens w:val="0"/>
              <w:rPr>
                <w:rFonts w:eastAsia="SimSun"/>
                <w:lang w:eastAsia="ro-RO"/>
              </w:rPr>
            </w:pPr>
            <w:r w:rsidRPr="002D5858">
              <w:rPr>
                <w:rFonts w:eastAsia="SimSun"/>
                <w:lang w:eastAsia="ro-RO"/>
              </w:rPr>
              <w:t xml:space="preserve">    </w:t>
            </w:r>
            <w:proofErr w:type="spellStart"/>
            <w:r w:rsidRPr="002D5858">
              <w:rPr>
                <w:rFonts w:eastAsia="SimSun"/>
                <w:lang w:eastAsia="ro-RO"/>
              </w:rPr>
              <w:t>Zice</w:t>
            </w:r>
            <w:proofErr w:type="spellEnd"/>
            <w:r w:rsidRPr="002D5858">
              <w:rPr>
                <w:rFonts w:eastAsia="SimSun"/>
                <w:lang w:eastAsia="ro-RO"/>
              </w:rPr>
              <w:t xml:space="preserve"> mama:,,</w:t>
            </w:r>
            <w:proofErr w:type="spellStart"/>
            <w:r w:rsidRPr="002D5858">
              <w:rPr>
                <w:rFonts w:eastAsia="SimSun"/>
                <w:lang w:eastAsia="ro-RO"/>
              </w:rPr>
              <w:t>Draga</w:t>
            </w:r>
            <w:proofErr w:type="spellEnd"/>
            <w:r w:rsidRPr="002D5858">
              <w:rPr>
                <w:rFonts w:eastAsia="SimSun"/>
                <w:lang w:eastAsia="ro-RO"/>
              </w:rPr>
              <w:t xml:space="preserve"> mea,</w:t>
            </w:r>
          </w:p>
          <w:p w:rsidR="00570FB2" w:rsidRPr="002D5858" w:rsidRDefault="00570FB2" w:rsidP="00B67711">
            <w:pPr>
              <w:tabs>
                <w:tab w:val="left" w:pos="1440"/>
              </w:tabs>
              <w:suppressAutoHyphens w:val="0"/>
              <w:rPr>
                <w:rFonts w:eastAsia="SimSun"/>
                <w:lang w:eastAsia="ro-RO"/>
              </w:rPr>
            </w:pPr>
            <w:r w:rsidRPr="002D5858">
              <w:rPr>
                <w:rFonts w:eastAsia="SimSun"/>
                <w:lang w:eastAsia="ro-RO"/>
              </w:rPr>
              <w:t xml:space="preserve">     Nu exist</w:t>
            </w:r>
            <w:r w:rsidRPr="002D5858">
              <w:rPr>
                <w:rFonts w:eastAsia="SimSun"/>
                <w:lang w:val="ro-RO" w:eastAsia="ro-RO"/>
              </w:rPr>
              <w:t>ă-aşa ceva!</w:t>
            </w:r>
            <w:r w:rsidRPr="002D5858">
              <w:rPr>
                <w:rFonts w:eastAsia="SimSun"/>
                <w:lang w:eastAsia="ro-RO"/>
              </w:rPr>
              <w:t>”</w:t>
            </w:r>
          </w:p>
          <w:p w:rsidR="00B67711" w:rsidRPr="002D5858" w:rsidRDefault="00570FB2" w:rsidP="00B67711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proofErr w:type="spellStart"/>
            <w:r w:rsidRPr="002D5858">
              <w:rPr>
                <w:rFonts w:eastAsia="SimSun"/>
                <w:lang w:eastAsia="ro-RO"/>
              </w:rPr>
              <w:lastRenderedPageBreak/>
              <w:t>Elevii</w:t>
            </w:r>
            <w:proofErr w:type="spellEnd"/>
            <w:r w:rsidRPr="002D5858">
              <w:rPr>
                <w:rFonts w:eastAsia="SimSun"/>
                <w:lang w:eastAsia="ro-RO"/>
              </w:rPr>
              <w:t xml:space="preserve"> </w:t>
            </w:r>
            <w:proofErr w:type="spellStart"/>
            <w:r w:rsidRPr="002D5858">
              <w:rPr>
                <w:rFonts w:eastAsia="SimSun"/>
                <w:lang w:eastAsia="ro-RO"/>
              </w:rPr>
              <w:t>sunt</w:t>
            </w:r>
            <w:proofErr w:type="spellEnd"/>
            <w:r w:rsidRPr="002D5858">
              <w:rPr>
                <w:rFonts w:eastAsia="SimSun"/>
                <w:lang w:eastAsia="ro-RO"/>
              </w:rPr>
              <w:t xml:space="preserve"> </w:t>
            </w:r>
            <w:r w:rsidRPr="002D5858">
              <w:rPr>
                <w:rFonts w:eastAsia="SimSun"/>
                <w:lang w:val="ro-RO" w:eastAsia="ro-RO"/>
              </w:rPr>
              <w:t>întrebaţi dacă îşi aduc aminte de personaje care credeau că banii cresc în pom sau răsar din pământ.</w:t>
            </w:r>
          </w:p>
          <w:p w:rsidR="00B67711" w:rsidRPr="002D5858" w:rsidRDefault="00B67711" w:rsidP="00B67711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Discuţii: </w:t>
            </w:r>
          </w:p>
          <w:p w:rsidR="00D83003" w:rsidRPr="002D5858" w:rsidRDefault="00D83003" w:rsidP="00D8300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Vă mai aduceţi aminte povestea monedei</w:t>
            </w:r>
            <w:r w:rsidRPr="002D5858">
              <w:rPr>
                <w:rFonts w:eastAsia="SimSun"/>
                <w:lang w:eastAsia="ro-RO"/>
              </w:rPr>
              <w:t>?</w:t>
            </w:r>
          </w:p>
          <w:p w:rsidR="00B67711" w:rsidRPr="002D5858" w:rsidRDefault="00B67711" w:rsidP="00B67711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La ce folosesc banii?</w:t>
            </w:r>
          </w:p>
          <w:p w:rsidR="00B67711" w:rsidRPr="002D5858" w:rsidRDefault="00B67711" w:rsidP="00B67711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Cine produce banii? Cine îi fabrică? Putem să fabricăm bani acasă?</w:t>
            </w:r>
          </w:p>
          <w:p w:rsidR="00B67711" w:rsidRPr="002D5858" w:rsidRDefault="00B67711" w:rsidP="00B67711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Cum făceau oamenii comerţ în trecut?</w:t>
            </w:r>
          </w:p>
          <w:p w:rsidR="00B67711" w:rsidRPr="002D5858" w:rsidRDefault="00B67711" w:rsidP="00B67711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Ce legătură are iubirea cu banii? (după cum am văzut în gluma anterioară) Ce putem spune despre oamenii care leagă prietenii în funcţie de starea materială a celorlalţi?</w:t>
            </w:r>
          </w:p>
          <w:p w:rsidR="00B67711" w:rsidRPr="002D5858" w:rsidRDefault="00B67711" w:rsidP="00B67711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Despre unii oameni se spune: „ e putred de bogat pentru că ştie să facă bani”. Ce înseamnă a şti să faci bani? Este o tehnică specială? Ceva care se învaţă?</w:t>
            </w:r>
          </w:p>
          <w:p w:rsidR="00B93840" w:rsidRPr="002D5858" w:rsidRDefault="00B67711" w:rsidP="00B67711">
            <w:pPr>
              <w:tabs>
                <w:tab w:val="left" w:pos="1440"/>
              </w:tabs>
              <w:suppressAutoHyphens w:val="0"/>
              <w:ind w:left="36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b/>
                <w:lang w:val="ro-RO" w:eastAsia="ro-RO"/>
              </w:rPr>
              <w:t>Ciorchinele</w:t>
            </w:r>
            <w:r w:rsidRPr="002D5858">
              <w:rPr>
                <w:rFonts w:eastAsia="SimSun"/>
                <w:lang w:val="ro-RO" w:eastAsia="ro-RO"/>
              </w:rPr>
              <w:t>: Haideţi să găsim şi noi modalităţi prin care putem să facem bani!</w:t>
            </w:r>
          </w:p>
          <w:p w:rsidR="00B67711" w:rsidRPr="002D5858" w:rsidRDefault="00B67711" w:rsidP="00B67711">
            <w:pPr>
              <w:tabs>
                <w:tab w:val="left" w:pos="1440"/>
              </w:tabs>
              <w:suppressAutoHyphens w:val="0"/>
              <w:ind w:left="36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b/>
                <w:lang w:val="ro-RO" w:eastAsia="ro-RO"/>
              </w:rPr>
              <w:t>Planul de economii</w:t>
            </w:r>
            <w:r w:rsidRPr="002D5858">
              <w:rPr>
                <w:rFonts w:eastAsia="SimSun"/>
                <w:lang w:val="ro-RO" w:eastAsia="ro-RO"/>
              </w:rPr>
              <w:t xml:space="preserve">: fiecare elev primeşte un plan tipizat de economii pe care îl vor completa. Elevilor li s-a cerut în prealabil să aducă la şcoală chitanţe cu diferite plăţi făcute de părinţi (facturi telefon, curent, gaze, apă, cablu etc), cât şi să cunoască cu aproximaţie venitul familiei. </w:t>
            </w:r>
          </w:p>
          <w:p w:rsidR="00B67711" w:rsidRPr="002D5858" w:rsidRDefault="00B67711" w:rsidP="00B67711">
            <w:pPr>
              <w:tabs>
                <w:tab w:val="left" w:pos="1440"/>
              </w:tabs>
              <w:suppressAutoHyphens w:val="0"/>
              <w:ind w:left="36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Planul de economii va cuprinde următoarea rubricaţie: venituri </w:t>
            </w:r>
            <w:r w:rsidR="000556EA" w:rsidRPr="002D5858">
              <w:rPr>
                <w:rFonts w:eastAsia="SimSun"/>
                <w:lang w:val="ro-RO" w:eastAsia="ro-RO"/>
              </w:rPr>
              <w:t>persoane adulte,</w:t>
            </w:r>
            <w:r w:rsidRPr="002D5858">
              <w:rPr>
                <w:rFonts w:eastAsia="SimSun"/>
                <w:lang w:val="ro-RO" w:eastAsia="ro-RO"/>
              </w:rPr>
              <w:t xml:space="preserve"> alte venituri, cheltuieli - întreţinere, lumină, tv, lumină, telefon, credite, transport, sănătate, alimente, îmbrăcăminte, cosmetice, detergenţi, cheltuieli neprevăzute, total cheltuieli, diferenţă venituri – cheltuieli. (An</w:t>
            </w:r>
            <w:r w:rsidR="00E44EB7" w:rsidRPr="002D5858">
              <w:rPr>
                <w:rFonts w:eastAsia="SimSun"/>
                <w:lang w:val="ro-RO" w:eastAsia="ro-RO"/>
              </w:rPr>
              <w:t>exa 1</w:t>
            </w:r>
            <w:r w:rsidRPr="002D5858">
              <w:rPr>
                <w:rFonts w:eastAsia="SimSun"/>
                <w:lang w:val="ro-RO" w:eastAsia="ro-RO"/>
              </w:rPr>
              <w:t>)</w:t>
            </w:r>
          </w:p>
          <w:p w:rsidR="00B67711" w:rsidRPr="002D5858" w:rsidRDefault="00B67711" w:rsidP="00B67711">
            <w:pPr>
              <w:tabs>
                <w:tab w:val="left" w:pos="1440"/>
              </w:tabs>
              <w:suppressAutoHyphens w:val="0"/>
              <w:ind w:left="36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După completarea planului de economii are loc o scurtă conversaţie.</w:t>
            </w:r>
          </w:p>
          <w:p w:rsidR="00B67711" w:rsidRPr="002D5858" w:rsidRDefault="00B67711" w:rsidP="00B67711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Ce facem dacă salariile nu ajung pentru cheltuielile de întreţinere a casei şi a familiei?</w:t>
            </w:r>
          </w:p>
          <w:p w:rsidR="00B67711" w:rsidRPr="002D5858" w:rsidRDefault="00B67711" w:rsidP="00B67711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lastRenderedPageBreak/>
              <w:t>Dar dacă după întocmirea acestui buget avem bani disponibili ce putem face cu ei?</w:t>
            </w:r>
          </w:p>
          <w:p w:rsidR="00B67711" w:rsidRPr="002D5858" w:rsidRDefault="00B67711" w:rsidP="00B67711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Deci din planul realizat putem observa că sunt două categorii de familii: familii  care se încadrează în buget şi familii care nu se încadrează.</w:t>
            </w:r>
          </w:p>
          <w:p w:rsidR="00B67711" w:rsidRPr="002D5858" w:rsidRDefault="00B67711" w:rsidP="00B67711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Ce ar trebui să facă oamenii care nu se încadrează?</w:t>
            </w:r>
          </w:p>
          <w:p w:rsidR="00D83003" w:rsidRPr="002D5858" w:rsidRDefault="00D83003" w:rsidP="00D83003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(Se va face o listă a activităţilor casnice pe care le pot face copiii pentru a reduce cheltuielile)</w:t>
            </w:r>
          </w:p>
          <w:p w:rsidR="005565E2" w:rsidRPr="002D5858" w:rsidRDefault="00B67711" w:rsidP="00B67711">
            <w:pPr>
              <w:tabs>
                <w:tab w:val="left" w:pos="1440"/>
              </w:tabs>
              <w:suppressAutoHyphens w:val="0"/>
              <w:ind w:left="36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b/>
                <w:lang w:val="ro-RO" w:eastAsia="ro-RO"/>
              </w:rPr>
              <w:t>Planul de afaceri:</w:t>
            </w:r>
            <w:r w:rsidRPr="002D5858">
              <w:rPr>
                <w:rFonts w:eastAsia="SimSun"/>
                <w:lang w:val="ro-RO" w:eastAsia="ro-RO"/>
              </w:rPr>
              <w:t xml:space="preserve"> Să ne închipuim că suntem oameni de afaceri! Afacerile pe care vi le propun au ca scop obţinerea de profituri din reciclarea deşeurilor. Ce materiale pot f</w:t>
            </w:r>
            <w:r w:rsidR="000556EA" w:rsidRPr="002D5858">
              <w:rPr>
                <w:rFonts w:eastAsia="SimSun"/>
                <w:lang w:val="ro-RO" w:eastAsia="ro-RO"/>
              </w:rPr>
              <w:t xml:space="preserve">i reciclate? Se va lucra pe două </w:t>
            </w:r>
            <w:r w:rsidRPr="002D5858">
              <w:rPr>
                <w:rFonts w:eastAsia="SimSun"/>
                <w:lang w:val="ro-RO" w:eastAsia="ro-RO"/>
              </w:rPr>
              <w:t>grupe. Fiecare grupă primeşte  o schiţă a planului de afaceri. Ele</w:t>
            </w:r>
            <w:r w:rsidR="000556EA" w:rsidRPr="002D5858">
              <w:rPr>
                <w:rFonts w:eastAsia="SimSun"/>
                <w:lang w:val="ro-RO" w:eastAsia="ro-RO"/>
              </w:rPr>
              <w:t>vii îşi vor alege singuri reprezentantul</w:t>
            </w:r>
            <w:r w:rsidRPr="002D5858">
              <w:rPr>
                <w:rFonts w:eastAsia="SimSun"/>
                <w:lang w:val="ro-RO" w:eastAsia="ro-RO"/>
              </w:rPr>
              <w:t xml:space="preserve"> şi apoi vor încerca să-şi construiască afacerea. Se propun trei domenii de activitate: reciclarea hârtiei, reciclarea pet-urilor, reciclarea aluminiului. Cerinţa acestei idei de afaceri: banii obţinuţi să fie reinvestiţi în acelaşi domeniu. Elevii trebuie să găsească soluţii, modalităţi prin care să facă afacerea cunoscută, planul de acţiune de strângere a deşeurilor, modalităţi de investire a banilor în acelaşi domeniu. După ce grupele vor finaliza proiectele, se vor dezbate şi se pot aduce completări. </w:t>
            </w:r>
          </w:p>
          <w:p w:rsidR="00B67711" w:rsidRPr="002D5858" w:rsidRDefault="00E44EB7" w:rsidP="00B67711">
            <w:pPr>
              <w:tabs>
                <w:tab w:val="left" w:pos="1440"/>
              </w:tabs>
              <w:suppressAutoHyphens w:val="0"/>
              <w:ind w:left="36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(Anexa 2</w:t>
            </w:r>
            <w:r w:rsidR="00B67711" w:rsidRPr="002D5858">
              <w:rPr>
                <w:rFonts w:eastAsia="SimSun"/>
                <w:lang w:val="ro-RO" w:eastAsia="ro-RO"/>
              </w:rPr>
              <w:t>)</w:t>
            </w:r>
          </w:p>
          <w:p w:rsidR="00B67711" w:rsidRPr="002D5858" w:rsidRDefault="00B67711" w:rsidP="00B67711">
            <w:pPr>
              <w:tabs>
                <w:tab w:val="left" w:pos="1440"/>
              </w:tabs>
              <w:suppressAutoHyphens w:val="0"/>
              <w:ind w:left="36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Se discută despre comerţul necinstit. </w:t>
            </w:r>
          </w:p>
          <w:p w:rsidR="00B67711" w:rsidRPr="002D5858" w:rsidRDefault="00B67711" w:rsidP="00B67711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Ce înseamnă a nu fi corect atunci când facem comerţ? </w:t>
            </w:r>
          </w:p>
          <w:p w:rsidR="00B67711" w:rsidRPr="002D5858" w:rsidRDefault="00B67711" w:rsidP="00B67711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Daţi exemple de activităţi prin care unii comercianţi fac comerţ necinstit”</w:t>
            </w:r>
          </w:p>
          <w:p w:rsidR="00B67711" w:rsidRPr="002D5858" w:rsidRDefault="00B67711" w:rsidP="005565E2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Cum putem contribui noi, elevii, la eliminarea acestui mod de a face comerţ? </w:t>
            </w:r>
          </w:p>
          <w:p w:rsidR="00706AFD" w:rsidRPr="002D5858" w:rsidRDefault="00B67711" w:rsidP="005565E2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Ideea este următoarea: toate cumpărăturile pe care le facem trebuie însoţite de bonuri fiscale. Astfel, fiecare comerciant, indiferent de marfa pe care o vinde, este obligat şi îţi elibereze </w:t>
            </w:r>
            <w:r w:rsidRPr="002D5858">
              <w:rPr>
                <w:rFonts w:eastAsia="SimSun"/>
                <w:lang w:val="ro-RO" w:eastAsia="ro-RO"/>
              </w:rPr>
              <w:lastRenderedPageBreak/>
              <w:t xml:space="preserve">un bon fiscal. Noi ne putem implica în combaterea evaziunii fiscale cerând bonuri fiscale pentru fiecare bun achiziţionat.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49" w:rsidRPr="002D5858" w:rsidRDefault="00366049" w:rsidP="0036604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lastRenderedPageBreak/>
              <w:t>Observaţia</w:t>
            </w:r>
          </w:p>
          <w:p w:rsidR="00366049" w:rsidRPr="002D5858" w:rsidRDefault="00366049" w:rsidP="0036604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Explicaţia</w:t>
            </w:r>
          </w:p>
          <w:p w:rsidR="00366049" w:rsidRPr="002D5858" w:rsidRDefault="00366049" w:rsidP="0036604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Conversaţia</w:t>
            </w:r>
          </w:p>
          <w:p w:rsidR="00B93840" w:rsidRPr="002D5858" w:rsidRDefault="00366049" w:rsidP="0036604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Ciorchinele</w:t>
            </w:r>
          </w:p>
          <w:p w:rsidR="00366049" w:rsidRPr="002D5858" w:rsidRDefault="00366049" w:rsidP="0036604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 </w:t>
            </w:r>
          </w:p>
          <w:p w:rsidR="00B93840" w:rsidRPr="002D5858" w:rsidRDefault="00B93840" w:rsidP="0036604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P</w:t>
            </w:r>
            <w:r w:rsidR="00366049" w:rsidRPr="002D5858">
              <w:rPr>
                <w:rFonts w:eastAsia="SimSun"/>
                <w:lang w:val="ro-RO" w:eastAsia="ro-RO"/>
              </w:rPr>
              <w:t>roblemati</w:t>
            </w:r>
            <w:r w:rsidRPr="002D5858">
              <w:rPr>
                <w:rFonts w:eastAsia="SimSun"/>
                <w:lang w:val="ro-RO" w:eastAsia="ro-RO"/>
              </w:rPr>
              <w:t>-</w:t>
            </w:r>
          </w:p>
          <w:p w:rsidR="00366049" w:rsidRPr="002D5858" w:rsidRDefault="00366049" w:rsidP="0036604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zarea</w:t>
            </w:r>
          </w:p>
          <w:p w:rsidR="00706AFD" w:rsidRPr="002D5858" w:rsidRDefault="00706AFD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2D5858" w:rsidP="004735B5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it-IT"/>
              </w:rPr>
              <w:t>Conver</w:t>
            </w:r>
            <w:r>
              <w:rPr>
                <w:color w:val="000000"/>
                <w:lang w:val="ro-RO"/>
              </w:rPr>
              <w:t>saţia</w:t>
            </w: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D83003" w:rsidRPr="002D5858" w:rsidRDefault="002D5858" w:rsidP="0011619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>
              <w:rPr>
                <w:rFonts w:eastAsia="SimSun"/>
                <w:lang w:val="ro-RO" w:eastAsia="ro-RO"/>
              </w:rPr>
              <w:t>Explicaţia</w:t>
            </w:r>
          </w:p>
          <w:p w:rsidR="00D83003" w:rsidRPr="002D5858" w:rsidRDefault="00D83003" w:rsidP="0011619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</w:p>
          <w:p w:rsidR="00D83003" w:rsidRPr="002D5858" w:rsidRDefault="00D83003" w:rsidP="0011619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</w:p>
          <w:p w:rsidR="00116199" w:rsidRPr="002D5858" w:rsidRDefault="00116199" w:rsidP="0011619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Conversaţia</w:t>
            </w: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Default="00116199" w:rsidP="004735B5">
            <w:pPr>
              <w:rPr>
                <w:color w:val="000000"/>
                <w:lang w:val="it-IT"/>
              </w:rPr>
            </w:pPr>
          </w:p>
          <w:p w:rsidR="002D5858" w:rsidRPr="002D5858" w:rsidRDefault="002D5858" w:rsidP="004735B5">
            <w:pPr>
              <w:rPr>
                <w:color w:val="000000"/>
                <w:lang w:val="it-IT"/>
              </w:rPr>
            </w:pPr>
          </w:p>
          <w:p w:rsidR="00D83003" w:rsidRPr="002D5858" w:rsidRDefault="00D83003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11619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Ciorchinele </w:t>
            </w:r>
          </w:p>
          <w:p w:rsidR="00116199" w:rsidRPr="002D5858" w:rsidRDefault="00116199" w:rsidP="0011619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</w:p>
          <w:p w:rsidR="00116199" w:rsidRPr="002D5858" w:rsidRDefault="00116199" w:rsidP="0011619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Problemati</w:t>
            </w:r>
            <w:r w:rsidR="00B93840" w:rsidRPr="002D5858">
              <w:rPr>
                <w:rFonts w:eastAsia="SimSun"/>
                <w:lang w:val="ro-RO" w:eastAsia="ro-RO"/>
              </w:rPr>
              <w:t>-</w:t>
            </w:r>
          </w:p>
          <w:p w:rsidR="00116199" w:rsidRPr="002D5858" w:rsidRDefault="00116199" w:rsidP="0011619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zarea</w:t>
            </w: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11619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Explicaţia</w:t>
            </w:r>
          </w:p>
          <w:p w:rsidR="00116199" w:rsidRPr="002D5858" w:rsidRDefault="00116199" w:rsidP="0011619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Conversaţia</w:t>
            </w:r>
          </w:p>
          <w:p w:rsidR="00116199" w:rsidRPr="002D5858" w:rsidRDefault="00116199" w:rsidP="004735B5">
            <w:pPr>
              <w:rPr>
                <w:color w:val="000000"/>
                <w:lang w:val="it-IT"/>
              </w:rPr>
            </w:pPr>
          </w:p>
          <w:p w:rsidR="00116199" w:rsidRPr="002D5858" w:rsidRDefault="00116199" w:rsidP="00116199">
            <w:pPr>
              <w:rPr>
                <w:lang w:val="it-IT"/>
              </w:rPr>
            </w:pPr>
          </w:p>
          <w:p w:rsidR="00116199" w:rsidRDefault="00116199" w:rsidP="00116199">
            <w:pPr>
              <w:rPr>
                <w:lang w:val="it-IT"/>
              </w:rPr>
            </w:pPr>
          </w:p>
          <w:p w:rsidR="002D5858" w:rsidRDefault="002D5858" w:rsidP="00116199">
            <w:pPr>
              <w:rPr>
                <w:lang w:val="it-IT"/>
              </w:rPr>
            </w:pPr>
          </w:p>
          <w:p w:rsidR="002D5858" w:rsidRDefault="002D5858" w:rsidP="00116199">
            <w:pPr>
              <w:rPr>
                <w:lang w:val="it-IT"/>
              </w:rPr>
            </w:pPr>
          </w:p>
          <w:p w:rsidR="002D5858" w:rsidRDefault="002D5858" w:rsidP="00116199">
            <w:pPr>
              <w:rPr>
                <w:lang w:val="it-IT"/>
              </w:rPr>
            </w:pPr>
          </w:p>
          <w:p w:rsidR="002D5858" w:rsidRDefault="002D5858" w:rsidP="00116199">
            <w:pPr>
              <w:rPr>
                <w:lang w:val="it-IT"/>
              </w:rPr>
            </w:pPr>
          </w:p>
          <w:p w:rsidR="002D5858" w:rsidRPr="002D5858" w:rsidRDefault="002D5858" w:rsidP="00116199">
            <w:pPr>
              <w:rPr>
                <w:lang w:val="it-IT"/>
              </w:rPr>
            </w:pPr>
          </w:p>
          <w:p w:rsidR="00116199" w:rsidRPr="002D5858" w:rsidRDefault="00116199" w:rsidP="0011619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Explicaţia</w:t>
            </w:r>
          </w:p>
          <w:p w:rsidR="00116199" w:rsidRPr="002D5858" w:rsidRDefault="00116199" w:rsidP="0011619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Conversaţia</w:t>
            </w:r>
          </w:p>
          <w:p w:rsidR="00116199" w:rsidRPr="002D5858" w:rsidRDefault="00116199" w:rsidP="00116199">
            <w:pPr>
              <w:jc w:val="center"/>
              <w:rPr>
                <w:lang w:val="it-IT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0556EA" w:rsidP="004735B5">
            <w:pPr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lastRenderedPageBreak/>
              <w:t>Bacnote şi monede</w:t>
            </w:r>
          </w:p>
          <w:p w:rsidR="001F19EF" w:rsidRPr="002D5858" w:rsidRDefault="001F19EF" w:rsidP="004735B5">
            <w:pPr>
              <w:rPr>
                <w:color w:val="000000"/>
                <w:lang w:val="it-IT"/>
              </w:rPr>
            </w:pPr>
          </w:p>
          <w:p w:rsidR="001F19EF" w:rsidRPr="002D5858" w:rsidRDefault="001F19EF" w:rsidP="004735B5">
            <w:pPr>
              <w:rPr>
                <w:color w:val="000000"/>
                <w:lang w:val="it-IT"/>
              </w:rPr>
            </w:pPr>
          </w:p>
          <w:p w:rsidR="001F19EF" w:rsidRPr="002D5858" w:rsidRDefault="001F19EF" w:rsidP="004735B5">
            <w:pPr>
              <w:rPr>
                <w:color w:val="000000"/>
                <w:lang w:val="it-IT"/>
              </w:rPr>
            </w:pPr>
          </w:p>
          <w:p w:rsidR="001F19EF" w:rsidRPr="002D5858" w:rsidRDefault="001F19EF" w:rsidP="004735B5">
            <w:pPr>
              <w:rPr>
                <w:color w:val="000000"/>
                <w:lang w:val="it-IT"/>
              </w:rPr>
            </w:pPr>
          </w:p>
          <w:p w:rsidR="00E24769" w:rsidRPr="002D5858" w:rsidRDefault="00E24769" w:rsidP="004735B5">
            <w:pPr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Poezie</w:t>
            </w:r>
          </w:p>
          <w:p w:rsidR="001F19EF" w:rsidRPr="002D5858" w:rsidRDefault="001F19EF" w:rsidP="004735B5">
            <w:pPr>
              <w:rPr>
                <w:color w:val="000000"/>
                <w:lang w:val="it-IT"/>
              </w:rPr>
            </w:pPr>
          </w:p>
          <w:p w:rsidR="001F19EF" w:rsidRPr="002D5858" w:rsidRDefault="001F19EF" w:rsidP="004735B5">
            <w:pPr>
              <w:rPr>
                <w:color w:val="000000"/>
                <w:lang w:val="it-IT"/>
              </w:rPr>
            </w:pPr>
          </w:p>
          <w:p w:rsidR="001F19EF" w:rsidRPr="002D5858" w:rsidRDefault="001F19EF" w:rsidP="004735B5">
            <w:pPr>
              <w:rPr>
                <w:color w:val="000000"/>
                <w:lang w:val="it-IT"/>
              </w:rPr>
            </w:pPr>
          </w:p>
          <w:p w:rsidR="001F19EF" w:rsidRPr="002D5858" w:rsidRDefault="001F19EF" w:rsidP="004735B5">
            <w:pPr>
              <w:rPr>
                <w:color w:val="000000"/>
                <w:lang w:val="it-IT"/>
              </w:rPr>
            </w:pPr>
          </w:p>
          <w:p w:rsidR="001F19EF" w:rsidRPr="002D5858" w:rsidRDefault="001F19EF" w:rsidP="004735B5">
            <w:pPr>
              <w:rPr>
                <w:color w:val="000000"/>
                <w:lang w:val="it-IT"/>
              </w:rPr>
            </w:pPr>
          </w:p>
          <w:p w:rsidR="001F19EF" w:rsidRPr="002D5858" w:rsidRDefault="001F19EF" w:rsidP="004735B5">
            <w:pPr>
              <w:rPr>
                <w:color w:val="000000"/>
                <w:lang w:val="it-IT"/>
              </w:rPr>
            </w:pPr>
          </w:p>
          <w:p w:rsidR="001F19EF" w:rsidRPr="002D5858" w:rsidRDefault="001F19EF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406ADA" w:rsidRPr="002D5858" w:rsidRDefault="00406ADA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Plan tipizat de economii</w:t>
            </w: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Facturi</w:t>
            </w:r>
          </w:p>
          <w:p w:rsidR="00BB3CC0" w:rsidRPr="002D5858" w:rsidRDefault="00BB3CC0" w:rsidP="004735B5">
            <w:pPr>
              <w:rPr>
                <w:color w:val="000000"/>
                <w:lang w:val="it-IT"/>
              </w:rPr>
            </w:pPr>
          </w:p>
          <w:p w:rsidR="00BB3CC0" w:rsidRPr="002D5858" w:rsidRDefault="00BB3CC0" w:rsidP="00BB3CC0">
            <w:pPr>
              <w:rPr>
                <w:lang w:val="it-IT"/>
              </w:rPr>
            </w:pPr>
          </w:p>
          <w:p w:rsidR="00BB3CC0" w:rsidRPr="002D5858" w:rsidRDefault="00BB3CC0" w:rsidP="00BB3CC0">
            <w:pPr>
              <w:rPr>
                <w:lang w:val="it-IT"/>
              </w:rPr>
            </w:pPr>
          </w:p>
          <w:p w:rsidR="00D83003" w:rsidRPr="002D5858" w:rsidRDefault="00D83003" w:rsidP="00BB3CC0">
            <w:pPr>
              <w:rPr>
                <w:lang w:val="it-IT"/>
              </w:rPr>
            </w:pPr>
          </w:p>
          <w:p w:rsidR="00D83003" w:rsidRDefault="00D83003" w:rsidP="00BB3CC0">
            <w:pPr>
              <w:rPr>
                <w:lang w:val="it-IT"/>
              </w:rPr>
            </w:pPr>
          </w:p>
          <w:p w:rsidR="002D5858" w:rsidRDefault="002D5858" w:rsidP="00BB3CC0">
            <w:pPr>
              <w:rPr>
                <w:lang w:val="it-IT"/>
              </w:rPr>
            </w:pPr>
          </w:p>
          <w:p w:rsidR="002D5858" w:rsidRDefault="002D5858" w:rsidP="00BB3CC0">
            <w:pPr>
              <w:rPr>
                <w:lang w:val="it-IT"/>
              </w:rPr>
            </w:pPr>
          </w:p>
          <w:p w:rsidR="002D5858" w:rsidRDefault="002D5858" w:rsidP="00BB3CC0">
            <w:pPr>
              <w:rPr>
                <w:lang w:val="it-IT"/>
              </w:rPr>
            </w:pPr>
          </w:p>
          <w:p w:rsidR="002D5858" w:rsidRDefault="002D5858" w:rsidP="00BB3CC0">
            <w:pPr>
              <w:rPr>
                <w:lang w:val="it-IT"/>
              </w:rPr>
            </w:pPr>
          </w:p>
          <w:p w:rsidR="002D5858" w:rsidRDefault="002D5858" w:rsidP="00BB3CC0">
            <w:pPr>
              <w:rPr>
                <w:lang w:val="it-IT"/>
              </w:rPr>
            </w:pPr>
          </w:p>
          <w:p w:rsidR="002D5858" w:rsidRDefault="002D5858" w:rsidP="00BB3CC0">
            <w:pPr>
              <w:rPr>
                <w:lang w:val="it-IT"/>
              </w:rPr>
            </w:pPr>
          </w:p>
          <w:p w:rsidR="002D5858" w:rsidRDefault="002D5858" w:rsidP="00BB3CC0">
            <w:pPr>
              <w:rPr>
                <w:lang w:val="it-IT"/>
              </w:rPr>
            </w:pPr>
          </w:p>
          <w:p w:rsidR="002D5858" w:rsidRDefault="002D5858" w:rsidP="00BB3CC0">
            <w:pPr>
              <w:rPr>
                <w:lang w:val="it-IT"/>
              </w:rPr>
            </w:pPr>
          </w:p>
          <w:p w:rsidR="002D5858" w:rsidRPr="002D5858" w:rsidRDefault="002D5858" w:rsidP="00BB3CC0">
            <w:pPr>
              <w:rPr>
                <w:lang w:val="it-IT"/>
              </w:rPr>
            </w:pPr>
          </w:p>
          <w:p w:rsidR="00D83003" w:rsidRPr="002D5858" w:rsidRDefault="00D83003" w:rsidP="00BB3CC0">
            <w:pPr>
              <w:rPr>
                <w:lang w:val="it-IT"/>
              </w:rPr>
            </w:pPr>
          </w:p>
          <w:p w:rsidR="00D83003" w:rsidRPr="002D5858" w:rsidRDefault="00D83003" w:rsidP="00BB3CC0">
            <w:pPr>
              <w:rPr>
                <w:lang w:val="ro-RO"/>
              </w:rPr>
            </w:pPr>
            <w:r w:rsidRPr="002D5858">
              <w:rPr>
                <w:lang w:val="it-IT"/>
              </w:rPr>
              <w:t>List</w:t>
            </w:r>
            <w:r w:rsidRPr="002D5858">
              <w:rPr>
                <w:lang w:val="ro-RO"/>
              </w:rPr>
              <w:t>ă cu activităţi casnice</w:t>
            </w:r>
          </w:p>
          <w:p w:rsidR="001F19EF" w:rsidRPr="002D5858" w:rsidRDefault="001F19EF" w:rsidP="00BB3CC0">
            <w:pPr>
              <w:rPr>
                <w:lang w:val="it-IT"/>
              </w:rPr>
            </w:pPr>
          </w:p>
          <w:p w:rsidR="001F19EF" w:rsidRPr="002D5858" w:rsidRDefault="001F19EF" w:rsidP="00BB3CC0">
            <w:pPr>
              <w:rPr>
                <w:lang w:val="it-IT"/>
              </w:rPr>
            </w:pPr>
          </w:p>
          <w:p w:rsidR="001F19EF" w:rsidRPr="002D5858" w:rsidRDefault="001F19EF" w:rsidP="00BB3CC0">
            <w:pPr>
              <w:rPr>
                <w:lang w:val="it-IT"/>
              </w:rPr>
            </w:pPr>
          </w:p>
          <w:p w:rsidR="00BB3CC0" w:rsidRPr="002D5858" w:rsidRDefault="001F19EF" w:rsidP="00BB3CC0">
            <w:pPr>
              <w:rPr>
                <w:lang w:val="it-IT"/>
              </w:rPr>
            </w:pPr>
            <w:r w:rsidRPr="002D5858">
              <w:rPr>
                <w:lang w:val="it-IT"/>
              </w:rPr>
              <w:t xml:space="preserve">    </w:t>
            </w:r>
            <w:r w:rsidR="000177FC" w:rsidRPr="002D5858">
              <w:rPr>
                <w:lang w:val="it-IT"/>
              </w:rPr>
              <w:t>schiţă</w:t>
            </w:r>
          </w:p>
          <w:p w:rsidR="00BB3CC0" w:rsidRPr="002D5858" w:rsidRDefault="00BB3CC0" w:rsidP="00BB3CC0">
            <w:pPr>
              <w:jc w:val="center"/>
              <w:rPr>
                <w:lang w:val="it-IT"/>
              </w:rPr>
            </w:pPr>
            <w:r w:rsidRPr="002D5858">
              <w:rPr>
                <w:lang w:val="it-IT"/>
              </w:rPr>
              <w:t>Plan de afaceri</w:t>
            </w:r>
          </w:p>
          <w:p w:rsidR="00BB3CC0" w:rsidRPr="002D5858" w:rsidRDefault="00BB3CC0" w:rsidP="00BB3CC0">
            <w:pPr>
              <w:rPr>
                <w:lang w:val="it-IT"/>
              </w:rPr>
            </w:pPr>
          </w:p>
          <w:p w:rsidR="00BB3CC0" w:rsidRPr="002D5858" w:rsidRDefault="00BB3CC0" w:rsidP="00BB3CC0">
            <w:pPr>
              <w:rPr>
                <w:lang w:val="it-IT"/>
              </w:rPr>
            </w:pPr>
          </w:p>
          <w:p w:rsidR="00BB3CC0" w:rsidRPr="002D5858" w:rsidRDefault="00BB3CC0" w:rsidP="00BB3CC0">
            <w:pPr>
              <w:jc w:val="center"/>
              <w:rPr>
                <w:lang w:val="it-IT"/>
              </w:rPr>
            </w:pPr>
          </w:p>
          <w:p w:rsidR="00BB3CC0" w:rsidRPr="002D5858" w:rsidRDefault="00BB3CC0" w:rsidP="00BB3CC0">
            <w:pPr>
              <w:jc w:val="center"/>
              <w:rPr>
                <w:lang w:val="it-IT"/>
              </w:rPr>
            </w:pPr>
          </w:p>
          <w:p w:rsidR="00BB3CC0" w:rsidRPr="002D5858" w:rsidRDefault="00BB3CC0" w:rsidP="00105F1D">
            <w:pPr>
              <w:rPr>
                <w:lang w:val="it-IT"/>
              </w:rPr>
            </w:pPr>
          </w:p>
          <w:p w:rsidR="000556EA" w:rsidRPr="002D5858" w:rsidRDefault="000556EA" w:rsidP="00105F1D">
            <w:pPr>
              <w:rPr>
                <w:lang w:val="it-IT"/>
              </w:rPr>
            </w:pPr>
          </w:p>
          <w:p w:rsidR="000556EA" w:rsidRPr="002D5858" w:rsidRDefault="000556EA" w:rsidP="00105F1D">
            <w:pPr>
              <w:rPr>
                <w:lang w:val="it-IT"/>
              </w:rPr>
            </w:pPr>
          </w:p>
          <w:p w:rsidR="000556EA" w:rsidRPr="002D5858" w:rsidRDefault="000556EA" w:rsidP="00105F1D">
            <w:pPr>
              <w:rPr>
                <w:lang w:val="it-IT"/>
              </w:rPr>
            </w:pPr>
          </w:p>
          <w:p w:rsidR="000556EA" w:rsidRPr="002D5858" w:rsidRDefault="000556EA" w:rsidP="00105F1D">
            <w:pPr>
              <w:rPr>
                <w:lang w:val="it-IT"/>
              </w:rPr>
            </w:pPr>
          </w:p>
          <w:p w:rsidR="000556EA" w:rsidRPr="002D5858" w:rsidRDefault="000556EA" w:rsidP="00105F1D">
            <w:pPr>
              <w:rPr>
                <w:lang w:val="it-IT"/>
              </w:rPr>
            </w:pPr>
          </w:p>
          <w:p w:rsidR="000556EA" w:rsidRPr="002D5858" w:rsidRDefault="000556EA" w:rsidP="00105F1D">
            <w:pPr>
              <w:rPr>
                <w:lang w:val="it-IT"/>
              </w:rPr>
            </w:pPr>
          </w:p>
          <w:p w:rsidR="000556EA" w:rsidRPr="002D5858" w:rsidRDefault="000556EA" w:rsidP="00105F1D">
            <w:pPr>
              <w:rPr>
                <w:lang w:val="it-IT"/>
              </w:rPr>
            </w:pPr>
          </w:p>
          <w:p w:rsidR="000556EA" w:rsidRPr="002D5858" w:rsidRDefault="000556EA" w:rsidP="00105F1D">
            <w:pPr>
              <w:rPr>
                <w:lang w:val="it-IT"/>
              </w:rPr>
            </w:pPr>
          </w:p>
          <w:p w:rsidR="000556EA" w:rsidRPr="002D5858" w:rsidRDefault="000556EA" w:rsidP="00105F1D">
            <w:pPr>
              <w:rPr>
                <w:lang w:val="it-IT"/>
              </w:rPr>
            </w:pPr>
          </w:p>
          <w:p w:rsidR="000556EA" w:rsidRPr="002D5858" w:rsidRDefault="000556EA" w:rsidP="00105F1D">
            <w:pPr>
              <w:rPr>
                <w:lang w:val="it-IT"/>
              </w:rPr>
            </w:pPr>
          </w:p>
          <w:p w:rsidR="00BB3CC0" w:rsidRPr="002D5858" w:rsidRDefault="00BB3CC0" w:rsidP="00BB3CC0">
            <w:pPr>
              <w:jc w:val="center"/>
              <w:rPr>
                <w:lang w:val="it-IT"/>
              </w:rPr>
            </w:pPr>
          </w:p>
          <w:p w:rsidR="00BB3CC0" w:rsidRPr="002D5858" w:rsidRDefault="00BB3CC0" w:rsidP="00BB3CC0">
            <w:pPr>
              <w:jc w:val="center"/>
              <w:rPr>
                <w:lang w:val="it-IT"/>
              </w:rPr>
            </w:pPr>
            <w:r w:rsidRPr="002D5858">
              <w:rPr>
                <w:lang w:val="it-IT"/>
              </w:rPr>
              <w:t>Bonuri fiscale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49" w:rsidRPr="002D5858" w:rsidRDefault="00366049" w:rsidP="0036604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lastRenderedPageBreak/>
              <w:t>Frontal</w:t>
            </w:r>
          </w:p>
          <w:p w:rsidR="00366049" w:rsidRPr="002D5858" w:rsidRDefault="00366049" w:rsidP="00366049">
            <w:p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Individual</w:t>
            </w:r>
          </w:p>
          <w:p w:rsidR="00706AFD" w:rsidRPr="002D5858" w:rsidRDefault="00366049" w:rsidP="00366049">
            <w:pPr>
              <w:rPr>
                <w:color w:val="000000"/>
                <w:lang w:val="it-IT"/>
              </w:rPr>
            </w:pPr>
            <w:r w:rsidRPr="002D5858">
              <w:rPr>
                <w:rFonts w:eastAsia="SimSun"/>
                <w:lang w:val="ro-RO" w:eastAsia="ro-RO"/>
              </w:rPr>
              <w:t>Pe grupe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2D5858" w:rsidRDefault="000177FC" w:rsidP="004735B5">
            <w:pPr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Evaluare</w:t>
            </w:r>
          </w:p>
          <w:p w:rsidR="000177FC" w:rsidRPr="002D5858" w:rsidRDefault="00B93840" w:rsidP="004735B5">
            <w:pPr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o</w:t>
            </w:r>
            <w:r w:rsidR="000177FC" w:rsidRPr="002D5858">
              <w:rPr>
                <w:color w:val="000000"/>
                <w:lang w:val="it-IT"/>
              </w:rPr>
              <w:t>rală</w:t>
            </w: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 xml:space="preserve">Evaluare </w:t>
            </w: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Orală</w:t>
            </w: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</w:p>
          <w:p w:rsidR="000177FC" w:rsidRPr="002D5858" w:rsidRDefault="000177FC" w:rsidP="004735B5">
            <w:pPr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Aprecieri verbale</w:t>
            </w:r>
          </w:p>
          <w:p w:rsidR="000177FC" w:rsidRPr="002D5858" w:rsidRDefault="000177FC" w:rsidP="000177FC">
            <w:pPr>
              <w:rPr>
                <w:lang w:val="it-IT"/>
              </w:rPr>
            </w:pPr>
          </w:p>
          <w:p w:rsidR="000177FC" w:rsidRPr="002D5858" w:rsidRDefault="000177FC" w:rsidP="000177FC">
            <w:pPr>
              <w:rPr>
                <w:lang w:val="it-IT"/>
              </w:rPr>
            </w:pPr>
          </w:p>
          <w:p w:rsidR="000177FC" w:rsidRPr="002D5858" w:rsidRDefault="000177FC" w:rsidP="000177FC">
            <w:pPr>
              <w:rPr>
                <w:lang w:val="it-IT"/>
              </w:rPr>
            </w:pPr>
          </w:p>
          <w:p w:rsidR="000177FC" w:rsidRPr="002D5858" w:rsidRDefault="000177FC" w:rsidP="000177FC">
            <w:pPr>
              <w:rPr>
                <w:lang w:val="it-IT"/>
              </w:rPr>
            </w:pPr>
          </w:p>
          <w:p w:rsidR="000177FC" w:rsidRPr="002D5858" w:rsidRDefault="000177FC" w:rsidP="000177FC">
            <w:pPr>
              <w:rPr>
                <w:lang w:val="it-IT"/>
              </w:rPr>
            </w:pPr>
          </w:p>
          <w:p w:rsidR="000177FC" w:rsidRPr="002D5858" w:rsidRDefault="000177FC" w:rsidP="000177FC">
            <w:pPr>
              <w:rPr>
                <w:lang w:val="it-IT"/>
              </w:rPr>
            </w:pPr>
          </w:p>
          <w:p w:rsidR="000177FC" w:rsidRPr="002D5858" w:rsidRDefault="000177FC" w:rsidP="000177FC">
            <w:pPr>
              <w:rPr>
                <w:lang w:val="it-IT"/>
              </w:rPr>
            </w:pPr>
          </w:p>
          <w:p w:rsidR="000177FC" w:rsidRPr="002D5858" w:rsidRDefault="000177FC" w:rsidP="000177FC">
            <w:pPr>
              <w:rPr>
                <w:lang w:val="it-IT"/>
              </w:rPr>
            </w:pPr>
          </w:p>
          <w:p w:rsidR="000177FC" w:rsidRPr="002D5858" w:rsidRDefault="000177FC" w:rsidP="000177FC">
            <w:pPr>
              <w:rPr>
                <w:lang w:val="it-IT"/>
              </w:rPr>
            </w:pPr>
          </w:p>
          <w:p w:rsidR="000177FC" w:rsidRPr="002D5858" w:rsidRDefault="000177FC" w:rsidP="000177FC">
            <w:pPr>
              <w:rPr>
                <w:lang w:val="it-IT"/>
              </w:rPr>
            </w:pPr>
          </w:p>
          <w:p w:rsidR="000177FC" w:rsidRPr="002D5858" w:rsidRDefault="000177FC" w:rsidP="000177FC">
            <w:pPr>
              <w:rPr>
                <w:lang w:val="it-IT"/>
              </w:rPr>
            </w:pPr>
          </w:p>
          <w:p w:rsidR="000177FC" w:rsidRPr="002D5858" w:rsidRDefault="000177FC" w:rsidP="000177FC">
            <w:pPr>
              <w:rPr>
                <w:lang w:val="it-IT"/>
              </w:rPr>
            </w:pPr>
          </w:p>
          <w:p w:rsidR="000177FC" w:rsidRPr="002D5858" w:rsidRDefault="000177FC" w:rsidP="000177FC">
            <w:pPr>
              <w:jc w:val="center"/>
              <w:rPr>
                <w:lang w:val="it-IT"/>
              </w:rPr>
            </w:pPr>
            <w:r w:rsidRPr="002D5858">
              <w:rPr>
                <w:lang w:val="it-IT"/>
              </w:rPr>
              <w:t>Observarea sistematică</w:t>
            </w:r>
          </w:p>
          <w:p w:rsidR="000177FC" w:rsidRPr="002D5858" w:rsidRDefault="000177FC" w:rsidP="000177FC">
            <w:pPr>
              <w:jc w:val="center"/>
              <w:rPr>
                <w:lang w:val="it-IT"/>
              </w:rPr>
            </w:pPr>
          </w:p>
          <w:p w:rsidR="000177FC" w:rsidRPr="002D5858" w:rsidRDefault="000177FC" w:rsidP="000177FC">
            <w:pPr>
              <w:jc w:val="center"/>
              <w:rPr>
                <w:lang w:val="it-IT"/>
              </w:rPr>
            </w:pPr>
          </w:p>
          <w:p w:rsidR="000177FC" w:rsidRPr="002D5858" w:rsidRDefault="000177FC" w:rsidP="000177FC">
            <w:pPr>
              <w:jc w:val="center"/>
              <w:rPr>
                <w:lang w:val="it-IT"/>
              </w:rPr>
            </w:pPr>
          </w:p>
          <w:p w:rsidR="000177FC" w:rsidRPr="002D5858" w:rsidRDefault="000177FC" w:rsidP="000177FC">
            <w:pPr>
              <w:jc w:val="center"/>
              <w:rPr>
                <w:lang w:val="it-IT"/>
              </w:rPr>
            </w:pPr>
          </w:p>
          <w:p w:rsidR="000177FC" w:rsidRPr="002D5858" w:rsidRDefault="000177FC" w:rsidP="000177FC">
            <w:pPr>
              <w:jc w:val="center"/>
              <w:rPr>
                <w:lang w:val="it-IT"/>
              </w:rPr>
            </w:pPr>
          </w:p>
          <w:p w:rsidR="00116199" w:rsidRPr="002D5858" w:rsidRDefault="00116199" w:rsidP="002D5858">
            <w:pPr>
              <w:rPr>
                <w:lang w:val="it-IT"/>
              </w:rPr>
            </w:pPr>
          </w:p>
          <w:p w:rsidR="00116199" w:rsidRPr="002D5858" w:rsidRDefault="00116199" w:rsidP="000177FC">
            <w:pPr>
              <w:jc w:val="center"/>
              <w:rPr>
                <w:lang w:val="it-IT"/>
              </w:rPr>
            </w:pPr>
            <w:r w:rsidRPr="002D5858">
              <w:rPr>
                <w:lang w:val="it-IT"/>
              </w:rPr>
              <w:t>Evaluarea proiectelor</w:t>
            </w:r>
          </w:p>
          <w:p w:rsidR="000177FC" w:rsidRPr="002D5858" w:rsidRDefault="000177FC" w:rsidP="000556EA">
            <w:pPr>
              <w:rPr>
                <w:lang w:val="it-IT"/>
              </w:rPr>
            </w:pPr>
          </w:p>
          <w:p w:rsidR="000177FC" w:rsidRPr="002D5858" w:rsidRDefault="000177FC" w:rsidP="000177FC">
            <w:pPr>
              <w:jc w:val="center"/>
              <w:rPr>
                <w:lang w:val="it-IT"/>
              </w:rPr>
            </w:pPr>
            <w:r w:rsidRPr="002D5858">
              <w:rPr>
                <w:lang w:val="it-IT"/>
              </w:rPr>
              <w:t xml:space="preserve">Evaluare </w:t>
            </w:r>
          </w:p>
          <w:p w:rsidR="000177FC" w:rsidRPr="002D5858" w:rsidRDefault="00116199" w:rsidP="000177FC">
            <w:pPr>
              <w:jc w:val="center"/>
              <w:rPr>
                <w:lang w:val="it-IT"/>
              </w:rPr>
            </w:pPr>
            <w:r w:rsidRPr="002D5858">
              <w:rPr>
                <w:lang w:val="it-IT"/>
              </w:rPr>
              <w:t>O</w:t>
            </w:r>
            <w:r w:rsidR="000177FC" w:rsidRPr="002D5858">
              <w:rPr>
                <w:lang w:val="it-IT"/>
              </w:rPr>
              <w:t>rală</w:t>
            </w:r>
          </w:p>
          <w:p w:rsidR="00116199" w:rsidRPr="002D5858" w:rsidRDefault="00116199" w:rsidP="000177FC">
            <w:pPr>
              <w:jc w:val="center"/>
              <w:rPr>
                <w:lang w:val="it-IT"/>
              </w:rPr>
            </w:pPr>
          </w:p>
          <w:p w:rsidR="00116199" w:rsidRPr="002D5858" w:rsidRDefault="00116199" w:rsidP="000177FC">
            <w:pPr>
              <w:jc w:val="center"/>
              <w:rPr>
                <w:lang w:val="it-IT"/>
              </w:rPr>
            </w:pPr>
          </w:p>
          <w:p w:rsidR="00116199" w:rsidRPr="002D5858" w:rsidRDefault="00116199" w:rsidP="000177FC">
            <w:pPr>
              <w:jc w:val="center"/>
              <w:rPr>
                <w:lang w:val="it-IT"/>
              </w:rPr>
            </w:pPr>
          </w:p>
          <w:p w:rsidR="00116199" w:rsidRPr="002D5858" w:rsidRDefault="00116199" w:rsidP="000177FC">
            <w:pPr>
              <w:jc w:val="center"/>
              <w:rPr>
                <w:lang w:val="it-IT"/>
              </w:rPr>
            </w:pPr>
          </w:p>
          <w:p w:rsidR="000556EA" w:rsidRPr="002D5858" w:rsidRDefault="000556EA" w:rsidP="000177FC">
            <w:pPr>
              <w:jc w:val="center"/>
              <w:rPr>
                <w:lang w:val="it-IT"/>
              </w:rPr>
            </w:pPr>
          </w:p>
          <w:p w:rsidR="000556EA" w:rsidRPr="002D5858" w:rsidRDefault="000556EA" w:rsidP="000556EA">
            <w:pPr>
              <w:jc w:val="center"/>
              <w:rPr>
                <w:lang w:val="it-IT"/>
              </w:rPr>
            </w:pPr>
          </w:p>
          <w:p w:rsidR="000556EA" w:rsidRPr="002D5858" w:rsidRDefault="000556EA" w:rsidP="000556EA">
            <w:pPr>
              <w:jc w:val="center"/>
              <w:rPr>
                <w:lang w:val="it-IT"/>
              </w:rPr>
            </w:pPr>
          </w:p>
          <w:p w:rsidR="00116199" w:rsidRPr="002D5858" w:rsidRDefault="00116199" w:rsidP="000177FC">
            <w:pPr>
              <w:jc w:val="center"/>
              <w:rPr>
                <w:lang w:val="it-IT"/>
              </w:rPr>
            </w:pPr>
            <w:r w:rsidRPr="002D5858">
              <w:rPr>
                <w:lang w:val="it-IT"/>
              </w:rPr>
              <w:lastRenderedPageBreak/>
              <w:t>Aprecieri verbale</w:t>
            </w:r>
          </w:p>
          <w:p w:rsidR="00116199" w:rsidRPr="002D5858" w:rsidRDefault="00116199" w:rsidP="000177FC">
            <w:pPr>
              <w:jc w:val="center"/>
              <w:rPr>
                <w:lang w:val="it-IT"/>
              </w:rPr>
            </w:pPr>
          </w:p>
          <w:p w:rsidR="00116199" w:rsidRPr="002D5858" w:rsidRDefault="00116199" w:rsidP="000177FC">
            <w:pPr>
              <w:jc w:val="center"/>
              <w:rPr>
                <w:lang w:val="it-IT"/>
              </w:rPr>
            </w:pPr>
          </w:p>
          <w:p w:rsidR="00116199" w:rsidRPr="002D5858" w:rsidRDefault="00116199" w:rsidP="00116199">
            <w:pPr>
              <w:rPr>
                <w:lang w:val="it-IT"/>
              </w:rPr>
            </w:pPr>
          </w:p>
        </w:tc>
      </w:tr>
      <w:tr w:rsidR="00706AFD" w:rsidRPr="002D5858" w:rsidTr="00116199">
        <w:trPr>
          <w:trHeight w:val="1255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706AFD" w:rsidP="00AD15D9">
            <w:pPr>
              <w:rPr>
                <w:b/>
                <w:color w:val="000000"/>
                <w:lang w:val="it-IT"/>
              </w:rPr>
            </w:pPr>
            <w:r w:rsidRPr="002D5858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706AFD" w:rsidRPr="002D5858" w:rsidRDefault="00706AFD" w:rsidP="00AD15D9">
            <w:pPr>
              <w:rPr>
                <w:b/>
                <w:lang w:val="it-IT"/>
              </w:rPr>
            </w:pPr>
          </w:p>
          <w:p w:rsidR="00706AFD" w:rsidRPr="002D5858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711" w:rsidRPr="002D5858" w:rsidRDefault="00B67711" w:rsidP="00B67711">
            <w:pPr>
              <w:tabs>
                <w:tab w:val="left" w:pos="1440"/>
              </w:tabs>
              <w:suppressAutoHyphens w:val="0"/>
              <w:ind w:left="36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Vă propun astfel să completăm Steaua lui David răspunzând la următoarele întrebări:</w:t>
            </w:r>
          </w:p>
          <w:p w:rsidR="00B67711" w:rsidRPr="002D5858" w:rsidRDefault="00B67711" w:rsidP="00B67711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Unde putem </w:t>
            </w:r>
            <w:r w:rsidR="005565E2" w:rsidRPr="002D5858">
              <w:rPr>
                <w:rFonts w:eastAsia="SimSun"/>
                <w:lang w:val="ro-RO" w:eastAsia="ro-RO"/>
              </w:rPr>
              <w:t>depune economiile</w:t>
            </w:r>
            <w:r w:rsidRPr="002D5858">
              <w:rPr>
                <w:rFonts w:eastAsia="SimSun"/>
                <w:lang w:val="ro-RO" w:eastAsia="ro-RO"/>
              </w:rPr>
              <w:t>?</w:t>
            </w:r>
          </w:p>
          <w:p w:rsidR="00B67711" w:rsidRPr="002D5858" w:rsidRDefault="00911BC1" w:rsidP="00B67711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Cum putem să economisim bani</w:t>
            </w:r>
            <w:r w:rsidR="00B67711" w:rsidRPr="002D5858">
              <w:rPr>
                <w:rFonts w:eastAsia="SimSun"/>
                <w:lang w:val="ro-RO" w:eastAsia="ro-RO"/>
              </w:rPr>
              <w:t>?</w:t>
            </w:r>
          </w:p>
          <w:p w:rsidR="00B67711" w:rsidRPr="002D5858" w:rsidRDefault="00B67711" w:rsidP="00B67711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Ce </w:t>
            </w:r>
            <w:r w:rsidR="00911BC1" w:rsidRPr="002D5858">
              <w:rPr>
                <w:rFonts w:eastAsia="SimSun"/>
                <w:lang w:val="ro-RO" w:eastAsia="ro-RO"/>
              </w:rPr>
              <w:t>putem face cu economiile noastre</w:t>
            </w:r>
            <w:r w:rsidRPr="002D5858">
              <w:rPr>
                <w:rFonts w:eastAsia="SimSun"/>
                <w:lang w:val="ro-RO" w:eastAsia="ro-RO"/>
              </w:rPr>
              <w:t>?</w:t>
            </w:r>
          </w:p>
          <w:p w:rsidR="00B67711" w:rsidRPr="002D5858" w:rsidRDefault="00911BC1" w:rsidP="00B67711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Cât de importanţi sunt banii pentru noi</w:t>
            </w:r>
            <w:r w:rsidR="00B67711" w:rsidRPr="002D5858">
              <w:rPr>
                <w:rFonts w:eastAsia="SimSun"/>
                <w:lang w:val="ro-RO" w:eastAsia="ro-RO"/>
              </w:rPr>
              <w:t>?</w:t>
            </w:r>
          </w:p>
          <w:p w:rsidR="00B67711" w:rsidRPr="002D5858" w:rsidRDefault="00F10EF4" w:rsidP="00B67711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Cum putem  aduce un strop de fericire</w:t>
            </w:r>
            <w:r w:rsidR="004B6B42" w:rsidRPr="002D5858">
              <w:rPr>
                <w:rFonts w:eastAsia="SimSun"/>
                <w:lang w:val="ro-RO" w:eastAsia="ro-RO"/>
              </w:rPr>
              <w:t xml:space="preserve"> în inimile celor care au nevoie urgentă de bani </w:t>
            </w:r>
            <w:r w:rsidR="00B67711" w:rsidRPr="002D5858">
              <w:rPr>
                <w:rFonts w:eastAsia="SimSun"/>
                <w:lang w:val="ro-RO" w:eastAsia="ro-RO"/>
              </w:rPr>
              <w:t xml:space="preserve">? </w:t>
            </w:r>
          </w:p>
          <w:p w:rsidR="00B67711" w:rsidRPr="002D5858" w:rsidRDefault="00E44EB7" w:rsidP="00E44E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Cum putem reduce cheltuielile inutile</w:t>
            </w:r>
            <w:r w:rsidR="00B67711" w:rsidRPr="002D5858">
              <w:rPr>
                <w:rFonts w:eastAsia="SimSun"/>
                <w:lang w:val="ro-RO" w:eastAsia="ro-RO"/>
              </w:rPr>
              <w:t xml:space="preserve">? </w:t>
            </w:r>
          </w:p>
          <w:p w:rsidR="00706AFD" w:rsidRPr="002D5858" w:rsidRDefault="00E44EB7" w:rsidP="00B67711">
            <w:pPr>
              <w:ind w:firstLine="284"/>
              <w:jc w:val="both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(Anexa 3</w:t>
            </w:r>
            <w:r w:rsidR="00B67711" w:rsidRPr="002D5858">
              <w:rPr>
                <w:rFonts w:eastAsia="SimSun"/>
                <w:lang w:val="ro-RO" w:eastAsia="ro-RO"/>
              </w:rPr>
              <w:t>)</w:t>
            </w:r>
          </w:p>
          <w:p w:rsidR="00B67711" w:rsidRPr="002D5858" w:rsidRDefault="00116199" w:rsidP="00B67711">
            <w:pPr>
              <w:ind w:firstLine="284"/>
              <w:jc w:val="both"/>
              <w:rPr>
                <w:color w:val="000000"/>
                <w:lang w:val="it-IT"/>
              </w:rPr>
            </w:pPr>
            <w:r w:rsidRPr="002D5858">
              <w:rPr>
                <w:color w:val="000000"/>
                <w:lang w:val="it-IT"/>
              </w:rPr>
              <w:t>Încheierea activităţii se realizează utilând TROCUL-elevii vor face diverse schimburi.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366049" w:rsidP="004735B5">
            <w:pPr>
              <w:rPr>
                <w:lang w:val="it-IT"/>
              </w:rPr>
            </w:pPr>
            <w:r w:rsidRPr="002D5858">
              <w:rPr>
                <w:rFonts w:eastAsia="SimSun"/>
                <w:lang w:val="ro-RO" w:eastAsia="ro-RO"/>
              </w:rPr>
              <w:t xml:space="preserve"> Steaua lui David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0177FC" w:rsidP="004735B5">
            <w:pPr>
              <w:rPr>
                <w:lang w:val="it-IT"/>
              </w:rPr>
            </w:pPr>
            <w:r w:rsidRPr="002D5858">
              <w:rPr>
                <w:rFonts w:eastAsia="SimSun"/>
                <w:lang w:val="ro-RO" w:eastAsia="ro-RO"/>
              </w:rPr>
              <w:t>Fişe cu Steaua lui David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D5858" w:rsidRDefault="00E44EB7" w:rsidP="004735B5">
            <w:pPr>
              <w:rPr>
                <w:lang w:val="it-IT"/>
              </w:rPr>
            </w:pPr>
            <w:r w:rsidRPr="002D5858">
              <w:rPr>
                <w:lang w:val="it-IT"/>
              </w:rPr>
              <w:t>Front</w:t>
            </w:r>
            <w:r w:rsidR="00366049" w:rsidRPr="002D5858">
              <w:rPr>
                <w:lang w:val="it-IT"/>
              </w:rPr>
              <w:t>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9" w:rsidRPr="002D5858" w:rsidRDefault="00116199" w:rsidP="00116199">
            <w:r w:rsidRPr="002D5858">
              <w:t xml:space="preserve">  </w:t>
            </w:r>
            <w:proofErr w:type="spellStart"/>
            <w:r w:rsidRPr="002D5858">
              <w:t>Evaluare</w:t>
            </w:r>
            <w:proofErr w:type="spellEnd"/>
            <w:r w:rsidRPr="002D5858">
              <w:t xml:space="preserve">   </w:t>
            </w:r>
            <w:proofErr w:type="spellStart"/>
            <w:r w:rsidRPr="002D5858">
              <w:t>orală</w:t>
            </w:r>
            <w:proofErr w:type="spellEnd"/>
          </w:p>
          <w:p w:rsidR="00116199" w:rsidRPr="002D5858" w:rsidRDefault="00116199" w:rsidP="00116199"/>
          <w:p w:rsidR="00116199" w:rsidRPr="002D5858" w:rsidRDefault="00116199" w:rsidP="00116199"/>
          <w:p w:rsidR="00116199" w:rsidRPr="002D5858" w:rsidRDefault="00116199" w:rsidP="00116199"/>
          <w:p w:rsidR="00116199" w:rsidRPr="002D5858" w:rsidRDefault="00116199" w:rsidP="00116199"/>
          <w:p w:rsidR="00116199" w:rsidRPr="002D5858" w:rsidRDefault="00116199" w:rsidP="00116199"/>
          <w:p w:rsidR="00116199" w:rsidRPr="002D5858" w:rsidRDefault="00116199" w:rsidP="00116199"/>
          <w:p w:rsidR="00116199" w:rsidRPr="002D5858" w:rsidRDefault="00116199" w:rsidP="00116199"/>
          <w:p w:rsidR="00116199" w:rsidRPr="002D5858" w:rsidRDefault="00116199" w:rsidP="00116199"/>
          <w:p w:rsidR="00706AFD" w:rsidRPr="002D5858" w:rsidRDefault="00116199" w:rsidP="00116199">
            <w:pPr>
              <w:jc w:val="center"/>
            </w:pPr>
            <w:proofErr w:type="spellStart"/>
            <w:r w:rsidRPr="002D5858">
              <w:t>Aprecieri</w:t>
            </w:r>
            <w:proofErr w:type="spellEnd"/>
            <w:r w:rsidRPr="002D5858">
              <w:t xml:space="preserve"> </w:t>
            </w:r>
            <w:proofErr w:type="spellStart"/>
            <w:r w:rsidRPr="002D5858">
              <w:t>verbale</w:t>
            </w:r>
            <w:proofErr w:type="spellEnd"/>
          </w:p>
        </w:tc>
      </w:tr>
    </w:tbl>
    <w:p w:rsidR="001B6F60" w:rsidRPr="002D5858" w:rsidRDefault="005F2366"/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lang w:val="ro-RO" w:eastAsia="ro-RO"/>
        </w:rPr>
      </w:pPr>
    </w:p>
    <w:p w:rsidR="000556EA" w:rsidRPr="002D5858" w:rsidRDefault="000556EA" w:rsidP="00B67711">
      <w:pPr>
        <w:suppressAutoHyphens w:val="0"/>
        <w:spacing w:before="100" w:beforeAutospacing="1" w:after="100" w:afterAutospacing="1"/>
        <w:rPr>
          <w:lang w:val="ro-RO" w:eastAsia="ro-RO"/>
        </w:rPr>
      </w:pPr>
    </w:p>
    <w:p w:rsidR="000556EA" w:rsidRPr="002D5858" w:rsidRDefault="000556EA" w:rsidP="00B67711">
      <w:pPr>
        <w:suppressAutoHyphens w:val="0"/>
        <w:spacing w:before="100" w:beforeAutospacing="1" w:after="100" w:afterAutospacing="1"/>
        <w:rPr>
          <w:lang w:val="ro-RO" w:eastAsia="ro-RO"/>
        </w:rPr>
      </w:pPr>
    </w:p>
    <w:p w:rsidR="000556EA" w:rsidRPr="002D5858" w:rsidRDefault="000556EA" w:rsidP="00B67711">
      <w:pPr>
        <w:suppressAutoHyphens w:val="0"/>
        <w:spacing w:before="100" w:beforeAutospacing="1" w:after="100" w:afterAutospacing="1"/>
        <w:rPr>
          <w:lang w:val="ro-RO" w:eastAsia="ro-RO"/>
        </w:rPr>
      </w:pPr>
    </w:p>
    <w:p w:rsidR="000556EA" w:rsidRPr="002D5858" w:rsidRDefault="000556EA" w:rsidP="00B67711">
      <w:pPr>
        <w:suppressAutoHyphens w:val="0"/>
        <w:spacing w:before="100" w:beforeAutospacing="1" w:after="100" w:afterAutospacing="1"/>
        <w:rPr>
          <w:lang w:val="ro-RO" w:eastAsia="ro-RO"/>
        </w:rPr>
      </w:pPr>
    </w:p>
    <w:p w:rsidR="000556EA" w:rsidRPr="002D5858" w:rsidRDefault="000556EA" w:rsidP="00B67711">
      <w:pPr>
        <w:suppressAutoHyphens w:val="0"/>
        <w:spacing w:before="100" w:beforeAutospacing="1" w:after="100" w:afterAutospacing="1"/>
        <w:rPr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jc w:val="center"/>
        <w:rPr>
          <w:lang w:val="ro-RO" w:eastAsia="ro-RO"/>
        </w:rPr>
      </w:pPr>
    </w:p>
    <w:p w:rsidR="00B67711" w:rsidRPr="002D5858" w:rsidRDefault="00E44EB7" w:rsidP="00B67711">
      <w:pPr>
        <w:suppressAutoHyphens w:val="0"/>
        <w:spacing w:before="100" w:beforeAutospacing="1" w:after="100" w:afterAutospacing="1"/>
        <w:jc w:val="center"/>
        <w:rPr>
          <w:lang w:val="ro-RO" w:eastAsia="ro-RO"/>
        </w:rPr>
      </w:pPr>
      <w:r w:rsidRPr="002D5858">
        <w:rPr>
          <w:lang w:val="ro-RO" w:eastAsia="ro-RO"/>
        </w:rPr>
        <w:lastRenderedPageBreak/>
        <w:t>Anexa 1</w:t>
      </w:r>
    </w:p>
    <w:p w:rsidR="00B67711" w:rsidRPr="002D5858" w:rsidRDefault="00B67711" w:rsidP="00B67711">
      <w:pPr>
        <w:suppressAutoHyphens w:val="0"/>
        <w:spacing w:before="100" w:beforeAutospacing="1" w:after="100" w:afterAutospacing="1"/>
        <w:jc w:val="center"/>
        <w:rPr>
          <w:lang w:val="ro-RO" w:eastAsia="ro-RO"/>
        </w:rPr>
      </w:pPr>
      <w:r w:rsidRPr="002D5858">
        <w:rPr>
          <w:lang w:val="ro-RO" w:eastAsia="ro-RO"/>
        </w:rPr>
        <w:t xml:space="preserve">Planul de economii al familiei mele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579"/>
        <w:gridCol w:w="579"/>
        <w:gridCol w:w="1248"/>
        <w:gridCol w:w="900"/>
        <w:gridCol w:w="720"/>
        <w:gridCol w:w="705"/>
        <w:gridCol w:w="579"/>
        <w:gridCol w:w="579"/>
        <w:gridCol w:w="922"/>
        <w:gridCol w:w="815"/>
        <w:gridCol w:w="900"/>
        <w:gridCol w:w="1080"/>
      </w:tblGrid>
      <w:tr w:rsidR="00B67711" w:rsidRPr="002D5858" w:rsidTr="00B67711">
        <w:trPr>
          <w:cantSplit/>
          <w:trHeight w:val="1658"/>
        </w:trPr>
        <w:tc>
          <w:tcPr>
            <w:tcW w:w="1014" w:type="dxa"/>
            <w:shd w:val="clear" w:color="auto" w:fill="auto"/>
            <w:textDirection w:val="btLr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Venituri părinţi 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Întreţinere 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Curent </w:t>
            </w:r>
          </w:p>
        </w:tc>
        <w:tc>
          <w:tcPr>
            <w:tcW w:w="1248" w:type="dxa"/>
            <w:shd w:val="clear" w:color="auto" w:fill="auto"/>
            <w:textDirection w:val="btLr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Tv</w:t>
            </w:r>
          </w:p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Internet</w:t>
            </w:r>
          </w:p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Cablu  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Credite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Transport 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B67711" w:rsidRPr="002D5858" w:rsidRDefault="000556EA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>Mâncare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Medicamente 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Detergenţi </w:t>
            </w:r>
          </w:p>
        </w:tc>
        <w:tc>
          <w:tcPr>
            <w:tcW w:w="922" w:type="dxa"/>
            <w:shd w:val="clear" w:color="auto" w:fill="auto"/>
            <w:textDirection w:val="btLr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Cheltuieli neprevăzute 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 Şcoală - Cărţi 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Total cheltuieli  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ind w:left="113" w:right="113"/>
              <w:jc w:val="center"/>
              <w:rPr>
                <w:rFonts w:eastAsia="SimSun"/>
                <w:lang w:val="ro-RO" w:eastAsia="ro-RO"/>
              </w:rPr>
            </w:pPr>
            <w:r w:rsidRPr="002D5858">
              <w:rPr>
                <w:rFonts w:eastAsia="SimSun"/>
                <w:lang w:val="ro-RO" w:eastAsia="ro-RO"/>
              </w:rPr>
              <w:t xml:space="preserve">Diferenţă venituri - cheltuieli </w:t>
            </w:r>
          </w:p>
        </w:tc>
      </w:tr>
      <w:tr w:rsidR="00B67711" w:rsidRPr="002D5858" w:rsidTr="00B67711">
        <w:trPr>
          <w:trHeight w:val="374"/>
        </w:trPr>
        <w:tc>
          <w:tcPr>
            <w:tcW w:w="1014" w:type="dxa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</w:tc>
        <w:tc>
          <w:tcPr>
            <w:tcW w:w="579" w:type="dxa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</w:tc>
        <w:tc>
          <w:tcPr>
            <w:tcW w:w="579" w:type="dxa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</w:tc>
        <w:tc>
          <w:tcPr>
            <w:tcW w:w="1248" w:type="dxa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</w:tc>
        <w:tc>
          <w:tcPr>
            <w:tcW w:w="900" w:type="dxa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</w:tc>
        <w:tc>
          <w:tcPr>
            <w:tcW w:w="720" w:type="dxa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</w:tc>
        <w:tc>
          <w:tcPr>
            <w:tcW w:w="705" w:type="dxa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</w:tc>
        <w:tc>
          <w:tcPr>
            <w:tcW w:w="579" w:type="dxa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</w:tc>
        <w:tc>
          <w:tcPr>
            <w:tcW w:w="579" w:type="dxa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</w:tc>
        <w:tc>
          <w:tcPr>
            <w:tcW w:w="922" w:type="dxa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</w:tc>
        <w:tc>
          <w:tcPr>
            <w:tcW w:w="815" w:type="dxa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</w:tc>
        <w:tc>
          <w:tcPr>
            <w:tcW w:w="900" w:type="dxa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</w:tc>
        <w:tc>
          <w:tcPr>
            <w:tcW w:w="1080" w:type="dxa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jc w:val="center"/>
              <w:rPr>
                <w:rFonts w:eastAsia="SimSun"/>
                <w:lang w:val="ro-RO" w:eastAsia="ro-RO"/>
              </w:rPr>
            </w:pPr>
          </w:p>
        </w:tc>
      </w:tr>
    </w:tbl>
    <w:p w:rsidR="00B67711" w:rsidRPr="002D5858" w:rsidRDefault="00B67711" w:rsidP="00B67711">
      <w:pPr>
        <w:suppressAutoHyphens w:val="0"/>
        <w:spacing w:before="100" w:beforeAutospacing="1" w:after="100" w:afterAutospacing="1"/>
        <w:jc w:val="center"/>
        <w:rPr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jc w:val="center"/>
        <w:rPr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jc w:val="center"/>
        <w:rPr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jc w:val="center"/>
        <w:rPr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jc w:val="center"/>
        <w:rPr>
          <w:lang w:val="ro-RO" w:eastAsia="ro-RO"/>
        </w:rPr>
      </w:pPr>
    </w:p>
    <w:p w:rsidR="00B67711" w:rsidRPr="002D5858" w:rsidRDefault="00E44EB7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  <w:r w:rsidRPr="002D5858">
        <w:rPr>
          <w:b/>
          <w:lang w:val="ro-RO" w:eastAsia="ro-RO"/>
        </w:rPr>
        <w:lastRenderedPageBreak/>
        <w:t>Anexa 2</w:t>
      </w: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  <w:r w:rsidRPr="002D5858">
        <w:rPr>
          <w:b/>
          <w:lang w:val="ro-RO" w:eastAsia="ro-RO"/>
        </w:rPr>
        <w:t>Numele firmei:</w:t>
      </w: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  <w:r w:rsidRPr="002D5858">
        <w:rPr>
          <w:b/>
          <w:lang w:val="ro-RO" w:eastAsia="ro-RO"/>
        </w:rPr>
        <w:t>Obiectul de activitate: reciclarea hârtiei/ pet-urilor</w:t>
      </w: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  <w:r w:rsidRPr="002D5858">
        <w:rPr>
          <w:b/>
          <w:lang w:val="ro-RO" w:eastAsia="ro-RO"/>
        </w:rPr>
        <w:t xml:space="preserve">Data înfiinţării: </w:t>
      </w: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  <w:r w:rsidRPr="002D5858">
        <w:rPr>
          <w:b/>
          <w:lang w:val="ro-RO" w:eastAsia="ro-RO"/>
        </w:rPr>
        <w:t>Parteneri de afaceri:</w:t>
      </w: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  <w:r w:rsidRPr="002D5858">
        <w:rPr>
          <w:b/>
          <w:lang w:val="ro-RO" w:eastAsia="ro-RO"/>
        </w:rPr>
        <w:t>Gen de activitate:</w:t>
      </w: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  <w:r w:rsidRPr="002D5858">
        <w:rPr>
          <w:b/>
          <w:lang w:val="ro-RO" w:eastAsia="ro-RO"/>
        </w:rPr>
        <w:t>Modul de publicitate:</w:t>
      </w: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  <w:r w:rsidRPr="002D5858">
        <w:rPr>
          <w:b/>
          <w:lang w:val="ro-RO" w:eastAsia="ro-RO"/>
        </w:rPr>
        <w:t>Sustenabilitate:</w:t>
      </w:r>
    </w:p>
    <w:p w:rsidR="00B67711" w:rsidRPr="002D5858" w:rsidRDefault="00B67711" w:rsidP="00E44EB7">
      <w:pPr>
        <w:pStyle w:val="Heading2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  <w:r w:rsidRPr="002D5858">
        <w:rPr>
          <w:b/>
          <w:lang w:val="ro-RO" w:eastAsia="ro-RO"/>
        </w:rPr>
        <w:t>Modalităţi de colectare a deşeurilor:</w:t>
      </w: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  <w:r w:rsidRPr="002D5858">
        <w:rPr>
          <w:b/>
          <w:lang w:val="ro-RO" w:eastAsia="ro-RO"/>
        </w:rPr>
        <w:t>Situaţia financiară: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891"/>
        <w:gridCol w:w="1941"/>
        <w:gridCol w:w="1702"/>
      </w:tblGrid>
      <w:tr w:rsidR="00B67711" w:rsidRPr="002D5858" w:rsidTr="00AA6C98">
        <w:trPr>
          <w:trHeight w:val="244"/>
        </w:trPr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  <w:r w:rsidRPr="002D5858">
              <w:rPr>
                <w:rFonts w:eastAsia="SimSun"/>
                <w:b/>
                <w:lang w:val="ro-RO" w:eastAsia="ro-RO"/>
              </w:rPr>
              <w:lastRenderedPageBreak/>
              <w:t xml:space="preserve">Luna </w:t>
            </w: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  <w:r w:rsidRPr="002D5858">
              <w:rPr>
                <w:rFonts w:eastAsia="SimSun"/>
                <w:b/>
                <w:lang w:val="ro-RO" w:eastAsia="ro-RO"/>
              </w:rPr>
              <w:t xml:space="preserve">Cantitatea </w:t>
            </w: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  <w:r w:rsidRPr="002D5858">
              <w:rPr>
                <w:rFonts w:eastAsia="SimSun"/>
                <w:b/>
                <w:lang w:val="ro-RO" w:eastAsia="ro-RO"/>
              </w:rPr>
              <w:t xml:space="preserve">Lei/kg </w:t>
            </w: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  <w:r w:rsidRPr="002D5858">
              <w:rPr>
                <w:rFonts w:eastAsia="SimSun"/>
                <w:b/>
                <w:lang w:val="ro-RO" w:eastAsia="ro-RO"/>
              </w:rPr>
              <w:t xml:space="preserve">Total </w:t>
            </w:r>
          </w:p>
        </w:tc>
      </w:tr>
      <w:tr w:rsidR="00B67711" w:rsidRPr="002D5858" w:rsidTr="00AA6C98">
        <w:trPr>
          <w:trHeight w:val="244"/>
        </w:trPr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  <w:r w:rsidRPr="002D5858">
              <w:rPr>
                <w:rFonts w:eastAsia="SimSun"/>
                <w:b/>
                <w:lang w:val="ro-RO" w:eastAsia="ro-RO"/>
              </w:rPr>
              <w:t xml:space="preserve">Ianuarie </w:t>
            </w: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</w:tr>
      <w:tr w:rsidR="00B67711" w:rsidRPr="002D5858" w:rsidTr="00AA6C98">
        <w:trPr>
          <w:trHeight w:val="244"/>
        </w:trPr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  <w:r w:rsidRPr="002D5858">
              <w:rPr>
                <w:rFonts w:eastAsia="SimSun"/>
                <w:b/>
                <w:lang w:val="ro-RO" w:eastAsia="ro-RO"/>
              </w:rPr>
              <w:t xml:space="preserve">Februarie </w:t>
            </w: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</w:tr>
      <w:tr w:rsidR="00B67711" w:rsidRPr="002D5858" w:rsidTr="00AA6C98">
        <w:trPr>
          <w:trHeight w:val="258"/>
        </w:trPr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  <w:r w:rsidRPr="002D5858">
              <w:rPr>
                <w:rFonts w:eastAsia="SimSun"/>
                <w:b/>
                <w:lang w:val="ro-RO" w:eastAsia="ro-RO"/>
              </w:rPr>
              <w:t xml:space="preserve">Martie </w:t>
            </w: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</w:tr>
      <w:tr w:rsidR="00B67711" w:rsidRPr="002D5858" w:rsidTr="00AA6C98">
        <w:trPr>
          <w:trHeight w:val="244"/>
        </w:trPr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  <w:r w:rsidRPr="002D5858">
              <w:rPr>
                <w:rFonts w:eastAsia="SimSun"/>
                <w:b/>
                <w:lang w:val="ro-RO" w:eastAsia="ro-RO"/>
              </w:rPr>
              <w:t xml:space="preserve">Aprilie </w:t>
            </w: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</w:tr>
      <w:tr w:rsidR="00B67711" w:rsidRPr="002D5858" w:rsidTr="00AA6C98">
        <w:trPr>
          <w:trHeight w:val="244"/>
        </w:trPr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  <w:r w:rsidRPr="002D5858">
              <w:rPr>
                <w:rFonts w:eastAsia="SimSun"/>
                <w:b/>
                <w:lang w:val="ro-RO" w:eastAsia="ro-RO"/>
              </w:rPr>
              <w:t xml:space="preserve">Mai </w:t>
            </w: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</w:tr>
      <w:tr w:rsidR="00B67711" w:rsidRPr="002D5858" w:rsidTr="00AA6C98">
        <w:trPr>
          <w:trHeight w:val="244"/>
        </w:trPr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  <w:r w:rsidRPr="002D5858">
              <w:rPr>
                <w:rFonts w:eastAsia="SimSun"/>
                <w:b/>
                <w:lang w:val="ro-RO" w:eastAsia="ro-RO"/>
              </w:rPr>
              <w:t xml:space="preserve">Iunie </w:t>
            </w: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</w:tr>
      <w:tr w:rsidR="00B67711" w:rsidRPr="002D5858" w:rsidTr="00AA6C98">
        <w:trPr>
          <w:trHeight w:val="244"/>
        </w:trPr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999999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color w:val="C0C0C0"/>
                <w:lang w:val="ro-RO" w:eastAsia="ro-RO"/>
              </w:rPr>
            </w:pPr>
          </w:p>
        </w:tc>
      </w:tr>
      <w:tr w:rsidR="00B67711" w:rsidRPr="002D5858" w:rsidTr="00AA6C98">
        <w:trPr>
          <w:trHeight w:val="258"/>
        </w:trPr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  <w:tc>
          <w:tcPr>
            <w:tcW w:w="0" w:type="auto"/>
            <w:shd w:val="clear" w:color="auto" w:fill="auto"/>
          </w:tcPr>
          <w:p w:rsidR="00B67711" w:rsidRPr="002D5858" w:rsidRDefault="00B67711" w:rsidP="00B67711">
            <w:pPr>
              <w:suppressAutoHyphens w:val="0"/>
              <w:spacing w:before="100" w:beforeAutospacing="1" w:after="100" w:afterAutospacing="1"/>
              <w:rPr>
                <w:rFonts w:eastAsia="SimSun"/>
                <w:b/>
                <w:lang w:val="ro-RO" w:eastAsia="ro-RO"/>
              </w:rPr>
            </w:pPr>
          </w:p>
        </w:tc>
      </w:tr>
    </w:tbl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  <w:r w:rsidRPr="002D5858">
        <w:rPr>
          <w:b/>
          <w:lang w:val="ro-RO" w:eastAsia="ro-RO"/>
        </w:rPr>
        <w:t>Profitul: (ce facem cu el, în ce se investeşte)</w:t>
      </w: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</w:p>
    <w:p w:rsidR="00911BC1" w:rsidRPr="002D5858" w:rsidRDefault="00911BC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</w:p>
    <w:p w:rsidR="00911BC1" w:rsidRPr="002D5858" w:rsidRDefault="00911BC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</w:p>
    <w:p w:rsidR="00911BC1" w:rsidRPr="002D5858" w:rsidRDefault="00911BC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</w:p>
    <w:p w:rsidR="00B67711" w:rsidRPr="002D5858" w:rsidRDefault="00B67711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</w:p>
    <w:p w:rsidR="000556EA" w:rsidRDefault="000556EA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</w:p>
    <w:p w:rsidR="002D5858" w:rsidRPr="002D5858" w:rsidRDefault="002D5858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  <w:bookmarkStart w:id="0" w:name="_GoBack"/>
      <w:bookmarkEnd w:id="0"/>
    </w:p>
    <w:p w:rsidR="000556EA" w:rsidRPr="002D5858" w:rsidRDefault="000556EA" w:rsidP="00B67711">
      <w:pPr>
        <w:suppressAutoHyphens w:val="0"/>
        <w:spacing w:before="100" w:beforeAutospacing="1" w:after="100" w:afterAutospacing="1"/>
        <w:rPr>
          <w:b/>
          <w:lang w:val="ro-RO" w:eastAsia="ro-RO"/>
        </w:rPr>
      </w:pPr>
    </w:p>
    <w:p w:rsidR="00B67711" w:rsidRPr="002D5858" w:rsidRDefault="00E44EB7" w:rsidP="00B67711">
      <w:pPr>
        <w:tabs>
          <w:tab w:val="left" w:pos="1440"/>
        </w:tabs>
        <w:suppressAutoHyphens w:val="0"/>
        <w:rPr>
          <w:lang w:val="ro-RO" w:eastAsia="ro-RO"/>
        </w:rPr>
      </w:pPr>
      <w:r w:rsidRPr="002D5858">
        <w:rPr>
          <w:lang w:val="ro-RO" w:eastAsia="ro-RO"/>
        </w:rPr>
        <w:lastRenderedPageBreak/>
        <w:t>Anexa 3</w:t>
      </w:r>
    </w:p>
    <w:p w:rsidR="00B67711" w:rsidRPr="002D5858" w:rsidRDefault="002D5858" w:rsidP="00B67711">
      <w:pPr>
        <w:tabs>
          <w:tab w:val="left" w:pos="1440"/>
        </w:tabs>
        <w:suppressAutoHyphens w:val="0"/>
        <w:rPr>
          <w:lang w:val="ro-RO" w:eastAsia="ro-RO"/>
        </w:rPr>
      </w:pPr>
      <w:r w:rsidRPr="002D5858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5ED2AD4" wp14:editId="7690C8A6">
            <wp:simplePos x="0" y="0"/>
            <wp:positionH relativeFrom="column">
              <wp:posOffset>-456565</wp:posOffset>
            </wp:positionH>
            <wp:positionV relativeFrom="paragraph">
              <wp:posOffset>40640</wp:posOffset>
            </wp:positionV>
            <wp:extent cx="7315200" cy="5951855"/>
            <wp:effectExtent l="0" t="0" r="0" b="0"/>
            <wp:wrapThrough wrapText="bothSides">
              <wp:wrapPolygon edited="0">
                <wp:start x="0" y="0"/>
                <wp:lineTo x="0" y="21501"/>
                <wp:lineTo x="21544" y="21501"/>
                <wp:lineTo x="215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95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711" w:rsidRPr="002D5858" w:rsidRDefault="00B67711" w:rsidP="00B67711">
      <w:pPr>
        <w:tabs>
          <w:tab w:val="left" w:pos="1440"/>
        </w:tabs>
        <w:suppressAutoHyphens w:val="0"/>
        <w:rPr>
          <w:lang w:val="ro-RO" w:eastAsia="ro-RO"/>
        </w:rPr>
      </w:pPr>
    </w:p>
    <w:p w:rsidR="00B67711" w:rsidRPr="002D5858" w:rsidRDefault="00B67711" w:rsidP="00B67711">
      <w:pPr>
        <w:tabs>
          <w:tab w:val="left" w:pos="1440"/>
        </w:tabs>
        <w:suppressAutoHyphens w:val="0"/>
        <w:rPr>
          <w:lang w:val="ro-RO" w:eastAsia="ro-RO"/>
        </w:rPr>
      </w:pPr>
    </w:p>
    <w:p w:rsidR="00E44EB7" w:rsidRPr="002D5858" w:rsidRDefault="00E44EB7" w:rsidP="00E44EB7">
      <w:pPr>
        <w:numPr>
          <w:ilvl w:val="0"/>
          <w:numId w:val="6"/>
        </w:numPr>
        <w:tabs>
          <w:tab w:val="left" w:pos="1440"/>
        </w:tabs>
        <w:suppressAutoHyphens w:val="0"/>
        <w:rPr>
          <w:rFonts w:eastAsia="SimSun"/>
          <w:lang w:val="ro-RO" w:eastAsia="ro-RO"/>
        </w:rPr>
      </w:pPr>
      <w:r w:rsidRPr="002D5858">
        <w:rPr>
          <w:rFonts w:eastAsia="SimSun"/>
          <w:lang w:val="ro-RO" w:eastAsia="ro-RO"/>
        </w:rPr>
        <w:t>Unde putem depune economiile?</w:t>
      </w:r>
    </w:p>
    <w:p w:rsidR="00E44EB7" w:rsidRPr="002D5858" w:rsidRDefault="00E44EB7" w:rsidP="00E44EB7">
      <w:pPr>
        <w:numPr>
          <w:ilvl w:val="0"/>
          <w:numId w:val="6"/>
        </w:numPr>
        <w:tabs>
          <w:tab w:val="left" w:pos="1440"/>
        </w:tabs>
        <w:suppressAutoHyphens w:val="0"/>
        <w:rPr>
          <w:rFonts w:eastAsia="SimSun"/>
          <w:lang w:val="ro-RO" w:eastAsia="ro-RO"/>
        </w:rPr>
      </w:pPr>
      <w:r w:rsidRPr="002D5858">
        <w:rPr>
          <w:rFonts w:eastAsia="SimSun"/>
          <w:lang w:val="ro-RO" w:eastAsia="ro-RO"/>
        </w:rPr>
        <w:t>Cum putem să economisim bani?</w:t>
      </w:r>
    </w:p>
    <w:p w:rsidR="00E44EB7" w:rsidRPr="002D5858" w:rsidRDefault="00E44EB7" w:rsidP="00E44EB7">
      <w:pPr>
        <w:numPr>
          <w:ilvl w:val="0"/>
          <w:numId w:val="6"/>
        </w:numPr>
        <w:tabs>
          <w:tab w:val="left" w:pos="1440"/>
        </w:tabs>
        <w:suppressAutoHyphens w:val="0"/>
        <w:rPr>
          <w:rFonts w:eastAsia="SimSun"/>
          <w:lang w:val="ro-RO" w:eastAsia="ro-RO"/>
        </w:rPr>
      </w:pPr>
      <w:r w:rsidRPr="002D5858">
        <w:rPr>
          <w:rFonts w:eastAsia="SimSun"/>
          <w:lang w:val="ro-RO" w:eastAsia="ro-RO"/>
        </w:rPr>
        <w:t>Ce putem face cu economiile noastre?</w:t>
      </w:r>
    </w:p>
    <w:p w:rsidR="00E44EB7" w:rsidRPr="002D5858" w:rsidRDefault="00E44EB7" w:rsidP="00E44EB7">
      <w:pPr>
        <w:numPr>
          <w:ilvl w:val="0"/>
          <w:numId w:val="6"/>
        </w:numPr>
        <w:tabs>
          <w:tab w:val="left" w:pos="1440"/>
        </w:tabs>
        <w:suppressAutoHyphens w:val="0"/>
        <w:rPr>
          <w:rFonts w:eastAsia="SimSun"/>
          <w:lang w:val="ro-RO" w:eastAsia="ro-RO"/>
        </w:rPr>
      </w:pPr>
      <w:r w:rsidRPr="002D5858">
        <w:rPr>
          <w:rFonts w:eastAsia="SimSun"/>
          <w:lang w:val="ro-RO" w:eastAsia="ro-RO"/>
        </w:rPr>
        <w:t>Cât de importanţi sunt banii pentru noi?</w:t>
      </w:r>
    </w:p>
    <w:p w:rsidR="00E44EB7" w:rsidRPr="002D5858" w:rsidRDefault="00E44EB7" w:rsidP="00E44EB7">
      <w:pPr>
        <w:numPr>
          <w:ilvl w:val="0"/>
          <w:numId w:val="6"/>
        </w:numPr>
        <w:tabs>
          <w:tab w:val="left" w:pos="1440"/>
        </w:tabs>
        <w:suppressAutoHyphens w:val="0"/>
        <w:rPr>
          <w:rFonts w:eastAsia="SimSun"/>
          <w:lang w:val="ro-RO" w:eastAsia="ro-RO"/>
        </w:rPr>
      </w:pPr>
      <w:r w:rsidRPr="002D5858">
        <w:rPr>
          <w:rFonts w:eastAsia="SimSun"/>
          <w:lang w:val="ro-RO" w:eastAsia="ro-RO"/>
        </w:rPr>
        <w:t xml:space="preserve">Cum putem  aduce un strop de fericire în inimile celor care au nevoie urgentă de bani ? </w:t>
      </w:r>
    </w:p>
    <w:p w:rsidR="00E44EB7" w:rsidRPr="002D5858" w:rsidRDefault="00E44EB7" w:rsidP="00E44EB7">
      <w:pPr>
        <w:pStyle w:val="ListParagraph"/>
        <w:numPr>
          <w:ilvl w:val="0"/>
          <w:numId w:val="6"/>
        </w:numPr>
        <w:jc w:val="both"/>
        <w:rPr>
          <w:rFonts w:eastAsia="SimSun"/>
          <w:lang w:val="ro-RO" w:eastAsia="ro-RO"/>
        </w:rPr>
      </w:pPr>
      <w:r w:rsidRPr="002D5858">
        <w:rPr>
          <w:rFonts w:eastAsia="SimSun"/>
          <w:lang w:val="ro-RO" w:eastAsia="ro-RO"/>
        </w:rPr>
        <w:t xml:space="preserve">Cum putem reduce cheltuielile inutile? </w:t>
      </w:r>
    </w:p>
    <w:p w:rsidR="00B67711" w:rsidRPr="00B67711" w:rsidRDefault="00B67711">
      <w:pPr>
        <w:rPr>
          <w:sz w:val="28"/>
          <w:szCs w:val="28"/>
        </w:rPr>
      </w:pPr>
    </w:p>
    <w:sectPr w:rsidR="00B67711" w:rsidRPr="00B67711" w:rsidSect="00AD15D9">
      <w:footerReference w:type="even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66" w:rsidRDefault="005F2366" w:rsidP="00F76A12">
      <w:r>
        <w:separator/>
      </w:r>
    </w:p>
  </w:endnote>
  <w:endnote w:type="continuationSeparator" w:id="0">
    <w:p w:rsidR="005F2366" w:rsidRDefault="005F2366" w:rsidP="00F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5F2366" w:rsidP="00F867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858">
      <w:rPr>
        <w:rStyle w:val="PageNumber"/>
        <w:noProof/>
      </w:rPr>
      <w:t>10</w:t>
    </w:r>
    <w:r>
      <w:rPr>
        <w:rStyle w:val="PageNumber"/>
      </w:rPr>
      <w:fldChar w:fldCharType="end"/>
    </w:r>
  </w:p>
  <w:p w:rsidR="009709F2" w:rsidRDefault="005F2366" w:rsidP="00F867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66" w:rsidRDefault="005F2366" w:rsidP="00F76A12">
      <w:r>
        <w:separator/>
      </w:r>
    </w:p>
  </w:footnote>
  <w:footnote w:type="continuationSeparator" w:id="0">
    <w:p w:rsidR="005F2366" w:rsidRDefault="005F2366" w:rsidP="00F7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BD3"/>
    <w:multiLevelType w:val="hybridMultilevel"/>
    <w:tmpl w:val="5DEEE39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65085"/>
    <w:multiLevelType w:val="hybridMultilevel"/>
    <w:tmpl w:val="C6A8D86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3233A"/>
    <w:multiLevelType w:val="hybridMultilevel"/>
    <w:tmpl w:val="4AAABB8E"/>
    <w:lvl w:ilvl="0" w:tplc="0E0AEF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22699"/>
    <w:multiLevelType w:val="hybridMultilevel"/>
    <w:tmpl w:val="1526D4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90FA5"/>
    <w:multiLevelType w:val="hybridMultilevel"/>
    <w:tmpl w:val="5DEEE39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B36F4"/>
    <w:multiLevelType w:val="multilevel"/>
    <w:tmpl w:val="E7EAA0E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6">
    <w:nsid w:val="6C95517F"/>
    <w:multiLevelType w:val="hybridMultilevel"/>
    <w:tmpl w:val="5DEEE39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FD"/>
    <w:rsid w:val="00004702"/>
    <w:rsid w:val="000177FC"/>
    <w:rsid w:val="000556EA"/>
    <w:rsid w:val="00101278"/>
    <w:rsid w:val="00105F1D"/>
    <w:rsid w:val="00116199"/>
    <w:rsid w:val="001F19EF"/>
    <w:rsid w:val="00251212"/>
    <w:rsid w:val="00295C1A"/>
    <w:rsid w:val="002C690C"/>
    <w:rsid w:val="002D5858"/>
    <w:rsid w:val="00360F3B"/>
    <w:rsid w:val="00366049"/>
    <w:rsid w:val="00406ADA"/>
    <w:rsid w:val="004B6B42"/>
    <w:rsid w:val="005362E3"/>
    <w:rsid w:val="005565E2"/>
    <w:rsid w:val="00570FB2"/>
    <w:rsid w:val="00583CBE"/>
    <w:rsid w:val="005A68BD"/>
    <w:rsid w:val="005D4877"/>
    <w:rsid w:val="005F2366"/>
    <w:rsid w:val="006E4990"/>
    <w:rsid w:val="006E61CC"/>
    <w:rsid w:val="00706AFD"/>
    <w:rsid w:val="00706DD8"/>
    <w:rsid w:val="00744286"/>
    <w:rsid w:val="00886857"/>
    <w:rsid w:val="00911BC1"/>
    <w:rsid w:val="0094111C"/>
    <w:rsid w:val="009A7667"/>
    <w:rsid w:val="009F6D91"/>
    <w:rsid w:val="00AC4336"/>
    <w:rsid w:val="00AD15D9"/>
    <w:rsid w:val="00B67711"/>
    <w:rsid w:val="00B875EA"/>
    <w:rsid w:val="00B93840"/>
    <w:rsid w:val="00BB3CC0"/>
    <w:rsid w:val="00BC0BA6"/>
    <w:rsid w:val="00CC60C8"/>
    <w:rsid w:val="00D83003"/>
    <w:rsid w:val="00E24769"/>
    <w:rsid w:val="00E44EB7"/>
    <w:rsid w:val="00F10EF4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6E61CC"/>
  </w:style>
  <w:style w:type="paragraph" w:styleId="ListParagraph">
    <w:name w:val="List Paragraph"/>
    <w:basedOn w:val="Normal"/>
    <w:uiPriority w:val="34"/>
    <w:qFormat/>
    <w:rsid w:val="00E44E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4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6E61CC"/>
  </w:style>
  <w:style w:type="paragraph" w:styleId="ListParagraph">
    <w:name w:val="List Paragraph"/>
    <w:basedOn w:val="Normal"/>
    <w:uiPriority w:val="34"/>
    <w:qFormat/>
    <w:rsid w:val="00E44E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4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434F-ED40-43FD-BC6C-244F2888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13</cp:revision>
  <dcterms:created xsi:type="dcterms:W3CDTF">2015-11-05T19:21:00Z</dcterms:created>
  <dcterms:modified xsi:type="dcterms:W3CDTF">2015-11-10T13:21:00Z</dcterms:modified>
</cp:coreProperties>
</file>