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1" w:rsidRPr="00910FF7" w:rsidRDefault="00C15EE1" w:rsidP="00E6160F">
      <w:pPr>
        <w:tabs>
          <w:tab w:val="left" w:pos="8791"/>
          <w:tab w:val="left" w:pos="885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C15EE1" w:rsidRPr="00910FF7" w:rsidRDefault="00C15EE1" w:rsidP="00C15EE1">
      <w:pPr>
        <w:tabs>
          <w:tab w:val="left" w:pos="8791"/>
          <w:tab w:val="left" w:pos="885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C15EE1" w:rsidRPr="00910FF7" w:rsidRDefault="00C15EE1" w:rsidP="00C15EE1">
      <w:pPr>
        <w:tabs>
          <w:tab w:val="left" w:pos="8791"/>
          <w:tab w:val="left" w:pos="885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C15EE1" w:rsidRPr="00910FF7" w:rsidRDefault="00C15EE1" w:rsidP="00C15EE1">
      <w:pPr>
        <w:tabs>
          <w:tab w:val="left" w:pos="8791"/>
          <w:tab w:val="left" w:pos="885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C15EE1" w:rsidRPr="00910FF7" w:rsidRDefault="00C15EE1" w:rsidP="002F79DD">
      <w:pPr>
        <w:tabs>
          <w:tab w:val="left" w:pos="8791"/>
          <w:tab w:val="left" w:pos="885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.                                                            </w:t>
      </w:r>
      <w:r w:rsidRPr="00910FF7">
        <w:rPr>
          <w:rFonts w:ascii="Times New Roman" w:eastAsia="Calibri" w:hAnsi="Times New Roman"/>
          <w:color w:val="000000" w:themeColor="text1"/>
          <w:sz w:val="24"/>
          <w:szCs w:val="24"/>
          <w:lang w:val="it-IT"/>
        </w:rPr>
        <w:t>Proiect didactic</w:t>
      </w:r>
    </w:p>
    <w:p w:rsidR="00C15EE1" w:rsidRPr="00910FF7" w:rsidRDefault="00C15EE1" w:rsidP="00C15E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Pr="00910FF7" w:rsidRDefault="009E4D8C" w:rsidP="002F79DD">
      <w:pPr>
        <w:ind w:left="4320"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Propunător: prof.înv.primar</w:t>
      </w:r>
      <w:r w:rsidRPr="00910FF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, Enu</w:t>
      </w:r>
      <w:r w:rsidRPr="00910FF7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ş Nicoleta Ionela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Pr="00910FF7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Pr="00910FF7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Pr="00910FF7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Pr="00910FF7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Pr="00910FF7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CLASA: </w:t>
      </w:r>
      <w:r w:rsidRPr="00910FF7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a III a </w:t>
      </w:r>
    </w:p>
    <w:p w:rsidR="00C15EE1" w:rsidRPr="00910FF7" w:rsidRDefault="002F79DD" w:rsidP="002F79DD">
      <w:pPr>
        <w:spacing w:after="0" w:line="240" w:lineRule="auto"/>
        <w:ind w:left="-180" w:hanging="9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</w:t>
      </w:r>
      <w:r w:rsidR="00C15EE1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ARIA CURRICULARĂ: </w:t>
      </w:r>
      <w:r w:rsidR="00C15EE1" w:rsidRPr="00910FF7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CDS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DISCIPLINA:Educaţie financiară-,,Banii pe înţelesul copiilor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”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UNITATEA DE INVATARE : ,,Banii şi viaţa oamenilor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”</w:t>
      </w:r>
    </w:p>
    <w:p w:rsidR="009E4D8C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SUBIECTUL :</w:t>
      </w:r>
      <w:r w:rsidR="009E4D8C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,,Banii şi viaţa oamenilor</w:t>
      </w:r>
      <w:r w:rsidR="009E4D8C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”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TIPUL LECŢIEI: recapitulare, sistematizare şi consolidarea cunoştinţelor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SCOPURI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: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S1-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recunoașterea monedei naționale, formelor</w:t>
      </w:r>
      <w:r w:rsidR="00670BCC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banilor,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valoarea acestora</w:t>
      </w:r>
      <w:r w:rsidR="00670BCC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, personalitatile reprezentate 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pe bancnote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S2-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consolidarea noțiunilor financiar-bancare în context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e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practice accesibile elevilor;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S3-de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zvoltarea operațiilor gândirii: analiză, sinteză, comparație, abstractizare și generalizare, prin rezolvarea situațiilor propuse.</w:t>
      </w:r>
    </w:p>
    <w:p w:rsidR="00C15EE1" w:rsidRPr="00910FF7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10FF7" w:rsidRDefault="00910FF7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10FF7" w:rsidRPr="00910FF7" w:rsidRDefault="00910FF7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22436" w:rsidRPr="00910FF7" w:rsidRDefault="00422436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22436" w:rsidRPr="00910FF7" w:rsidRDefault="00422436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Pr="00910FF7" w:rsidRDefault="009E4D8C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Pr="00910FF7" w:rsidRDefault="009E4D8C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Pr="00910FF7" w:rsidRDefault="009E4D8C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22436" w:rsidRPr="00910FF7" w:rsidRDefault="00422436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OBIECTIVE OPERAŢIONALE: </w:t>
      </w:r>
    </w:p>
    <w:p w:rsidR="00C15EE1" w:rsidRPr="00910FF7" w:rsidRDefault="00C15EE1" w:rsidP="00C15EE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C15EE1" w:rsidRPr="00910FF7" w:rsidRDefault="00C15EE1" w:rsidP="00C15EE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  <w:r w:rsidRPr="00910FF7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>La sfârşitul lecției elevii vor fi capabili:</w:t>
      </w:r>
    </w:p>
    <w:p w:rsidR="00C15EE1" w:rsidRPr="00910FF7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O1:  să cunoască moneda națională a României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;</w:t>
      </w:r>
    </w:p>
    <w:p w:rsidR="00C15EE1" w:rsidRPr="00910FF7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O2: să recunoască monedele și bancnotele, inclusiv valoarea și personalitățile culturii românești reprezentate pe bancnote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;</w:t>
      </w:r>
    </w:p>
    <w:p w:rsidR="00C15EE1" w:rsidRPr="00910FF7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O3: 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utilizeze opera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ţ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aritmetice pentru 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î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ţ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elegerea unor tranzac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ţ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ii financiare simple, inclusiv de schimb valutar;</w:t>
      </w:r>
    </w:p>
    <w:p w:rsidR="00422436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O4: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s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ă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analizeze situa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ţ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ii 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î</w:t>
      </w:r>
      <w:r w:rsidR="00422436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n care se pot economisi banii;</w:t>
      </w:r>
    </w:p>
    <w:p w:rsidR="00C15EE1" w:rsidRPr="00910FF7" w:rsidRDefault="00C15EE1" w:rsidP="0042243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O5: să aplice cunoștințele dobândite în situații practice;</w:t>
      </w:r>
    </w:p>
    <w:p w:rsidR="00C15EE1" w:rsidRPr="00910FF7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O6: s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participe activ la toate momentele lectiei</w:t>
      </w:r>
      <w:r w:rsidR="002F79DD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C15EE1" w:rsidRPr="00910FF7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STRATEGII DIDACTICE: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  <w:t>Tipul lecției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: -algoritmic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;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  <w:t xml:space="preserve">         </w:t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>-exploziv-euristică;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-evaluativ-stimulativă;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-activ-participativă.</w:t>
      </w:r>
    </w:p>
    <w:p w:rsidR="00422436" w:rsidRPr="00910FF7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Resurse procedurale: conversaţia euristică, observaţia , explicaţia, problematizarea, exercitiul, </w:t>
      </w:r>
    </w:p>
    <w:p w:rsidR="00C15EE1" w:rsidRPr="00910FF7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Resurse materiale:fişe de lucru , flipchart, </w:t>
      </w:r>
      <w:r w:rsidR="003559AF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cifre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necesare descoperirii mesajului fișei de lucru,fișe de evaluare</w:t>
      </w:r>
    </w:p>
    <w:p w:rsidR="00C15EE1" w:rsidRPr="00910FF7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Tipuri de învățare:</w:t>
      </w:r>
    </w:p>
    <w:p w:rsidR="00C15EE1" w:rsidRPr="00910FF7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-inteligibil</w:t>
      </w:r>
    </w:p>
    <w:p w:rsidR="00C15EE1" w:rsidRPr="00910FF7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-operațional</w:t>
      </w:r>
    </w:p>
    <w:p w:rsidR="00C15EE1" w:rsidRPr="00910FF7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Forme de organizare: frontal, individual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            Resurse umane :       22elevi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            Resurse  temporale :      45 min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Material bibliografic: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 Programa școlară pentru disciplina opțională educație financiară 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*Educație financiară-Banii pe înțelesul copiilor- Ghidul învățătorului-ed. Explorator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*Manual ,, Educație financiară-Banii pe înțelesul copiilor”-Ligia Georgescu Goloșoiu</w:t>
      </w:r>
    </w:p>
    <w:p w:rsidR="00C15EE1" w:rsidRPr="00910FF7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*Caiet  de lucru-,, Educație financiară-Banii pe înțelesul copiilor”-Ligia Georgescu Goloșoiu</w:t>
      </w: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2F79DD" w:rsidRPr="00910FF7" w:rsidRDefault="002F79DD" w:rsidP="00C15EE1">
      <w:pPr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2F79DD" w:rsidRPr="00910FF7" w:rsidRDefault="002F79DD" w:rsidP="00C15EE1">
      <w:pPr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tbl>
      <w:tblPr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60"/>
        <w:gridCol w:w="2610"/>
        <w:gridCol w:w="1350"/>
        <w:gridCol w:w="1170"/>
        <w:gridCol w:w="1080"/>
        <w:gridCol w:w="900"/>
        <w:gridCol w:w="1080"/>
      </w:tblGrid>
      <w:tr w:rsidR="00C15EE1" w:rsidRPr="00910FF7" w:rsidTr="002F79DD">
        <w:trPr>
          <w:trHeight w:val="323"/>
          <w:tblHeader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   ETAPELE</w:t>
            </w:r>
          </w:p>
          <w:p w:rsidR="00C15EE1" w:rsidRPr="00910FF7" w:rsidRDefault="00C15EE1" w:rsidP="00EA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INSTRUIRII 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               CONŢINUTUL INFORMAŢIONAL AL LECŢIEI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               Resurse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Evaluare</w:t>
            </w:r>
          </w:p>
        </w:tc>
      </w:tr>
      <w:tr w:rsidR="00C15EE1" w:rsidRPr="00910FF7" w:rsidTr="002F79DD">
        <w:trPr>
          <w:trHeight w:val="396"/>
          <w:tblHeader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Activitatea învăţatoarei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    Activitatea elevilor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Procedurale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Forme 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de org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Tem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porale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15EE1" w:rsidRPr="00910FF7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ind w:left="4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1.Moment organizatoric</w:t>
            </w:r>
          </w:p>
          <w:p w:rsidR="00C15EE1" w:rsidRPr="00910FF7" w:rsidRDefault="00C15EE1" w:rsidP="00EA403C">
            <w:pPr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* stabileşte ordinea şi disciplina în sala de clasă;</w:t>
            </w:r>
          </w:p>
          <w:p w:rsidR="00C15EE1" w:rsidRPr="00910FF7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*pregăteşte materialele necesare în desfăşurarea activităţii;</w:t>
            </w:r>
          </w:p>
          <w:p w:rsidR="00C15EE1" w:rsidRPr="00910FF7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se pregătesc pentru desfăşurarea lecţiei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conversaţia</w:t>
            </w:r>
          </w:p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manual caietele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frontală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15EE1" w:rsidRPr="00910FF7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2.Captarea atenţiei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2F7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Se realizeaz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 xml:space="preserve"> printr-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un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 xml:space="preserve"> aritmogrif, elevii r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spunz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â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 xml:space="preserve">nd la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î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ntrebari, pe verticala A-B ob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ţ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in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â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ndu-se RECAPITULARE.</w:t>
            </w:r>
            <w:r w:rsidR="00B46FC6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(anexa nr.1)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573" w:rsidRPr="00910FF7" w:rsidRDefault="00B86573" w:rsidP="00B865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conversaţia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C15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3559AF" w:rsidP="00C15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8min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Evaluare continuă</w:t>
            </w:r>
          </w:p>
        </w:tc>
      </w:tr>
      <w:tr w:rsidR="00C15EE1" w:rsidRPr="00910FF7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3.Anunţatea temei, comunicarea obiectivelor şi rezultatelor aşteptate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2F7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  <w:r w:rsidR="00B86573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Noi am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="00B86573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nv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ăţ</w:t>
            </w:r>
            <w:r w:rsidR="00B86573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at despre apari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="00B86573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ia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importan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 banilor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 viata omului, am inteles la ce se folosesc , 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 de greu se ob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in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cu 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grijă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trebuie s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-i cheltuim. Matematica ne ajuta s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-i num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m, s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-i calcul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s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-i folosim, deci se afla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în strâ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ns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leg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tur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cu ace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tia.</w:t>
            </w:r>
          </w:p>
          <w:p w:rsidR="00C15EE1" w:rsidRPr="00910FF7" w:rsidRDefault="007D7942" w:rsidP="002F7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   Toate acestea ni le vom reaminti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 lec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ia.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,,Banii şi viaţa oamenilor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”.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15EE1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 scrie  titlul la tabl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...elevii scriu titlul în caiete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conversaţia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frontală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15EE1" w:rsidRPr="00910FF7" w:rsidTr="002F79DD">
        <w:trPr>
          <w:trHeight w:val="6060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4.Dirijarea învăţării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40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Probleme orale de calcul mintal:</w:t>
            </w:r>
          </w:p>
          <w:p w:rsidR="00257C40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1.Andrei  are o bancnota de 500lei. El dorește să o schimbe în bancnote de 100lei. Câte bancnote va primi?</w:t>
            </w:r>
          </w:p>
          <w:p w:rsidR="00C15EE1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2.O înghețată costă 7 lei. Darius vrea să  cumpere 3 înghețate. De câți bani are nevoie?</w:t>
            </w:r>
          </w:p>
          <w:p w:rsidR="00257C40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3.Mama plate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 10lei pentru p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inea cump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rat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.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tiind 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o p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ine cost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2lei, 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 p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ini a cump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rat mama?</w:t>
            </w:r>
          </w:p>
          <w:p w:rsidR="00257C40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4. Andreea are o bancnota de  100lei. Ea isi cump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rechizite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 valoare de 65lei. Ce rest va primi Andreea?</w:t>
            </w:r>
          </w:p>
          <w:p w:rsidR="00257C40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DD359F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Elevii primesc fise de lucru.</w:t>
            </w:r>
          </w:p>
          <w:p w:rsidR="00257C40" w:rsidRPr="00910FF7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46FC6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 rezolvarea fiec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B46FC6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rui item vor descope</w:t>
            </w:r>
            <w:r w:rsidR="00DD359F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ri 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="00DD359F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te o cifr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DD359F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ce va cuprinde </w:t>
            </w:r>
            <w:r w:rsidR="00B46FC6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mesaj</w:t>
            </w:r>
            <w:r w:rsidR="00DD359F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ul BRAVO!</w:t>
            </w:r>
            <w:r w:rsidR="00B46FC6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(</w:t>
            </w:r>
            <w:r w:rsidR="00DD359F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anexa nr.2</w:t>
            </w:r>
            <w:r w:rsidR="00B46FC6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35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conversaţia euristică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explicația 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exerciţiul 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fişe de lucru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frontală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26</w:t>
            </w:r>
            <w:r w:rsidR="00C15EE1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3559AF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Obsevare sistematică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Evaluare continuă</w:t>
            </w:r>
          </w:p>
        </w:tc>
      </w:tr>
      <w:tr w:rsidR="00C15EE1" w:rsidRPr="00910FF7" w:rsidTr="002F79DD">
        <w:trPr>
          <w:trHeight w:val="1845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5. Evaluarea lecției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3559AF" w:rsidP="009E4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Elevii primesc fi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ş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es-UY"/>
              </w:rPr>
              <w:t>e de evaluare.(anexa nr.3)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...prezintă1-2 elevi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35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act.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individuală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910FF7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5</w:t>
            </w:r>
            <w:r w:rsidR="00C15EE1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Evaluare scrisă</w:t>
            </w:r>
          </w:p>
        </w:tc>
      </w:tr>
      <w:tr w:rsidR="00C15EE1" w:rsidRPr="00910FF7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6.Încheierea lecției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2F79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*Se fac aprecieri frontale cu privire la modul de pa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rticipare al elevilor la lecţie.</w:t>
            </w:r>
          </w:p>
          <w:p w:rsidR="00C15EE1" w:rsidRPr="00910FF7" w:rsidRDefault="00C15EE1" w:rsidP="002F79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*Se transmite  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explic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tema pentru acasă</w:t>
            </w:r>
            <w:r w:rsidR="009E4D8C"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C15EE1" w:rsidRPr="00910FF7" w:rsidRDefault="00C15EE1" w:rsidP="00EA40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ascultă aprecierile făcute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notează tema pentru acasă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explicatia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 frontala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apre-</w:t>
            </w:r>
          </w:p>
          <w:p w:rsidR="00C15EE1" w:rsidRPr="00910FF7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ciere verbala</w:t>
            </w:r>
          </w:p>
          <w:p w:rsidR="00C15EE1" w:rsidRPr="00910FF7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5EE1" w:rsidRPr="00910FF7" w:rsidRDefault="00C15EE1" w:rsidP="00C15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092" w:rsidRPr="00910FF7" w:rsidRDefault="00DC4092" w:rsidP="00DC40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79DD" w:rsidRPr="00910FF7" w:rsidRDefault="002F79DD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79DD" w:rsidRPr="00910FF7" w:rsidRDefault="002F79DD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79DD" w:rsidRPr="00910FF7" w:rsidRDefault="002F79DD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79DD" w:rsidRPr="00910FF7" w:rsidRDefault="002F79DD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79DD" w:rsidRPr="00910FF7" w:rsidRDefault="002F79DD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79DD" w:rsidRPr="00910FF7" w:rsidRDefault="002F79DD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Anexa nr.1</w:t>
      </w: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A </w:t>
      </w:r>
    </w:p>
    <w:tbl>
      <w:tblPr>
        <w:tblStyle w:val="TableGrid"/>
        <w:tblpPr w:leftFromText="180" w:rightFromText="180" w:vertAnchor="text" w:horzAnchor="page" w:tblpX="41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50"/>
        <w:gridCol w:w="450"/>
        <w:gridCol w:w="450"/>
        <w:gridCol w:w="458"/>
        <w:gridCol w:w="442"/>
        <w:gridCol w:w="450"/>
        <w:gridCol w:w="450"/>
        <w:gridCol w:w="360"/>
        <w:gridCol w:w="360"/>
        <w:gridCol w:w="360"/>
        <w:gridCol w:w="450"/>
        <w:gridCol w:w="360"/>
      </w:tblGrid>
      <w:tr w:rsidR="00B47B71" w:rsidRPr="00910FF7" w:rsidTr="00B34EB9">
        <w:tc>
          <w:tcPr>
            <w:tcW w:w="28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 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rPr>
          <w:gridBefore w:val="5"/>
          <w:wBefore w:w="1980" w:type="dxa"/>
        </w:trPr>
        <w:tc>
          <w:tcPr>
            <w:tcW w:w="450" w:type="dxa"/>
            <w:tcBorders>
              <w:top w:val="nil"/>
              <w:lef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nil"/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2430" w:type="dxa"/>
            <w:gridSpan w:val="6"/>
            <w:tcBorders>
              <w:top w:val="nil"/>
              <w:left w:val="nil"/>
              <w:bottom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1980" w:type="dxa"/>
            <w:gridSpan w:val="5"/>
            <w:tcBorders>
              <w:top w:val="nil"/>
              <w:lef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rPr>
          <w:gridAfter w:val="2"/>
          <w:wAfter w:w="810" w:type="dxa"/>
        </w:trPr>
        <w:tc>
          <w:tcPr>
            <w:tcW w:w="2888" w:type="dxa"/>
            <w:gridSpan w:val="7"/>
            <w:tcBorders>
              <w:lef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1980" w:type="dxa"/>
            <w:gridSpan w:val="5"/>
            <w:tcBorders>
              <w:left w:val="nil"/>
              <w:bottom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c>
          <w:tcPr>
            <w:tcW w:w="2430" w:type="dxa"/>
            <w:gridSpan w:val="6"/>
            <w:tcBorders>
              <w:top w:val="nil"/>
              <w:left w:val="nil"/>
              <w:bottom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  <w:right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rPr>
          <w:gridAfter w:val="6"/>
          <w:wAfter w:w="2340" w:type="dxa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B71" w:rsidRPr="00910FF7" w:rsidTr="00B34EB9">
        <w:trPr>
          <w:gridBefore w:val="1"/>
          <w:gridAfter w:val="4"/>
          <w:wBefore w:w="360" w:type="dxa"/>
          <w:wAfter w:w="1530" w:type="dxa"/>
        </w:trPr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7B71" w:rsidRPr="00910FF7" w:rsidRDefault="00B47B71" w:rsidP="00B47B71">
      <w:pPr>
        <w:spacing w:after="20" w:line="240" w:lineRule="auto"/>
        <w:ind w:left="216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B47B71" w:rsidRPr="00910FF7" w:rsidRDefault="00B47B71" w:rsidP="00B47B71">
      <w:pPr>
        <w:spacing w:after="20" w:line="240" w:lineRule="auto"/>
        <w:ind w:left="288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B47B71" w:rsidRPr="00910FF7" w:rsidRDefault="00B47B71" w:rsidP="00B47B71">
      <w:pPr>
        <w:spacing w:after="20" w:line="240" w:lineRule="auto"/>
        <w:ind w:left="216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B47B71" w:rsidRPr="00910FF7" w:rsidRDefault="00B47B71" w:rsidP="00B47B71">
      <w:pPr>
        <w:spacing w:after="20" w:line="240" w:lineRule="auto"/>
        <w:ind w:left="288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B47B71" w:rsidRPr="00910FF7" w:rsidRDefault="00B47B71" w:rsidP="00B47B71">
      <w:pPr>
        <w:spacing w:after="20" w:line="240" w:lineRule="auto"/>
        <w:ind w:left="216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B47B71" w:rsidRPr="00910FF7" w:rsidRDefault="00B47B71" w:rsidP="00B47B71">
      <w:pPr>
        <w:spacing w:after="20" w:line="240" w:lineRule="auto"/>
        <w:ind w:left="216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B47B71" w:rsidRPr="00910FF7" w:rsidRDefault="00B47B71" w:rsidP="00B47B71">
      <w:pPr>
        <w:spacing w:after="20" w:line="240" w:lineRule="auto"/>
        <w:ind w:left="216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B47B71" w:rsidRPr="00910FF7" w:rsidRDefault="00B47B71" w:rsidP="00B47B71">
      <w:pPr>
        <w:spacing w:after="20" w:line="240" w:lineRule="auto"/>
        <w:ind w:left="216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B47B71" w:rsidRPr="00910FF7" w:rsidRDefault="00B47B71" w:rsidP="00B47B71">
      <w:pPr>
        <w:spacing w:after="20" w:line="240" w:lineRule="auto"/>
        <w:ind w:left="288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B47B71" w:rsidRPr="00910FF7" w:rsidRDefault="00B47B71" w:rsidP="00B47B71">
      <w:pPr>
        <w:spacing w:after="20" w:line="240" w:lineRule="auto"/>
        <w:ind w:left="216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 xml:space="preserve">           10</w:t>
      </w:r>
    </w:p>
    <w:p w:rsidR="00B47B71" w:rsidRPr="00910FF7" w:rsidRDefault="00B47B71" w:rsidP="00B47B71">
      <w:pPr>
        <w:spacing w:after="20" w:line="240" w:lineRule="auto"/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 xml:space="preserve">           11</w:t>
      </w:r>
    </w:p>
    <w:p w:rsidR="00B47B71" w:rsidRPr="00910FF7" w:rsidRDefault="00B47B71" w:rsidP="00B47B71">
      <w:pPr>
        <w:spacing w:after="20" w:line="240" w:lineRule="auto"/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 xml:space="preserve">           12</w:t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br w:type="textWrapping" w:clear="all"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B</w:t>
      </w:r>
    </w:p>
    <w:p w:rsidR="00B47B71" w:rsidRPr="00910FF7" w:rsidRDefault="00B47B71" w:rsidP="00B47B71">
      <w:pPr>
        <w:spacing w:after="20" w:line="240" w:lineRule="auto"/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47B71" w:rsidRPr="00910FF7" w:rsidRDefault="00B47B71" w:rsidP="00B47B71">
      <w:pPr>
        <w:spacing w:after="20" w:line="240" w:lineRule="auto"/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Cum se numeşte ţara îin care trăim?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Cum se numeşte moneda naţională a României?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Cum se numeşte schimbul de mărfuri?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Care este subdiviziunea leului?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Unde se fabrică bancnotele?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Unde se fac monedele?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Cum se numeşte acel spaţiu mare din bancă, unde sunt depozitaţi foarte mulţi bani?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Ce personalitate se găseşte pe bancnota de 500lei?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Din ce este suportul pe care se tipăresc bancnotele?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Câte bancnote se folosesc la noi în ţară?</w:t>
      </w:r>
    </w:p>
    <w:p w:rsidR="00B47B71" w:rsidRPr="00910FF7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Câte monede circulă în ţara noastră?</w:t>
      </w:r>
    </w:p>
    <w:p w:rsidR="00B47B71" w:rsidRPr="00910FF7" w:rsidRDefault="00B47B71" w:rsidP="00B47B71">
      <w:pPr>
        <w:ind w:left="1440" w:firstLine="720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12.Pictor celebru a cărui personalitate o găsim pe bancnota de 10lei? </w:t>
      </w: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B47B71" w:rsidRPr="00910FF7" w:rsidRDefault="00B47B71" w:rsidP="00B47B71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Anexa nr.2-Fi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șă de lucru</w:t>
      </w:r>
    </w:p>
    <w:p w:rsidR="00B47B71" w:rsidRPr="00910FF7" w:rsidRDefault="00B47B71" w:rsidP="00B47B71">
      <w:pPr>
        <w:spacing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1.Bogdan cumpără flori pentru mama şi sora sa . Calculează cât trebuie să plătească pentru buchetele alese, ştiind că un trandafir costă 6lei?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val="es-UY"/>
        </w:rPr>
        <w:t xml:space="preserve">                                                                                                                                                        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0DD72D58" wp14:editId="12F33B79">
            <wp:extent cx="1000125" cy="1000125"/>
            <wp:effectExtent l="19050" t="0" r="9525" b="0"/>
            <wp:docPr id="2" name="Picture 1" descr="Buchet 3 trandafiri ro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et 3 trandafiri ros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val="es-UY"/>
        </w:rPr>
        <w:t xml:space="preserve">                                      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183D54C5" wp14:editId="03E9CBCF">
            <wp:extent cx="1340836" cy="1152525"/>
            <wp:effectExtent l="19050" t="0" r="0" b="0"/>
            <wp:docPr id="3" name="Picture 4" descr="http://cdn.allshops.ro/files/clients/15/5570/p/19/buchet-de-5-trandafiri-rosii-261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allshops.ro/files/clients/15/5570/p/19/buchet-de-5-trandafiri-rosii-2612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17" cy="11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47B7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rPr>
          <w:trHeight w:val="278"/>
        </w:trPr>
        <w:tc>
          <w:tcPr>
            <w:tcW w:w="376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rPr>
          <w:trHeight w:val="332"/>
        </w:trPr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47B71" w:rsidRPr="00910FF7" w:rsidRDefault="00B47B71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2.Câţi lei trebuie să strângi în pusculită pentru a cumpăra articolele de joacă, pe care vrei sa le iei în vacanţa mare?</w:t>
      </w: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3B3C6731" wp14:editId="174F95F9">
            <wp:extent cx="923925" cy="923925"/>
            <wp:effectExtent l="19050" t="0" r="9525" b="0"/>
            <wp:docPr id="5" name="Picture 10" descr="http://www.glowmania.ro/1261-2684-thickbox/tablou-fosforescent-minge-de-fotb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owmania.ro/1261-2684-thickbox/tablou-fosforescent-minge-de-fotbal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3393CC2" wp14:editId="25DCCD5F">
            <wp:extent cx="1152525" cy="1152525"/>
            <wp:effectExtent l="19050" t="0" r="9525" b="0"/>
            <wp:docPr id="25" name="Picture 13" descr="http://www.tenisshop.ro/pictures/small3/prince-warrio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nisshop.ro/pictures/small3/prince-warrior-1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     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22BF88C2" wp14:editId="28EE4CC0">
            <wp:extent cx="1333500" cy="1333500"/>
            <wp:effectExtent l="19050" t="0" r="0" b="0"/>
            <wp:docPr id="7" name="Picture 16" descr="http://www.librarie.net/coperta/set-pentru-nisip-18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brarie.net/coperta/set-pentru-nisip-1804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9032629" wp14:editId="68DBC683">
            <wp:extent cx="1409700" cy="1226076"/>
            <wp:effectExtent l="19050" t="0" r="0" b="0"/>
            <wp:docPr id="8" name="Picture 19" descr="http://cdn.allshops.ro/files/clients/13/4760/p/36/zmeu-mediu-disney-171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allshops.ro/files/clients/13/4760/p/36/zmeu-mediu-disney-17155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96" cy="122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15 lei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  <w:t>20 lei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  <w:t xml:space="preserve">  25 lei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  <w:t>12 lei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47B71" w:rsidRPr="00910FF7" w:rsidRDefault="00B47B71" w:rsidP="00B47B71">
      <w:pPr>
        <w:spacing w:after="12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3. Larisa primeşte în fiecare zi de şcoală 4lei de buzunar. Fetiţa economiseşte zilnic jumătate din această sumă.</w:t>
      </w:r>
    </w:p>
    <w:p w:rsidR="00B47B71" w:rsidRPr="00910FF7" w:rsidRDefault="00B47B71" w:rsidP="00B47B71">
      <w:pPr>
        <w:spacing w:after="12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a). Câţi lei economiseşte într-o săptămână?</w:t>
      </w:r>
    </w:p>
    <w:p w:rsidR="00B47B71" w:rsidRPr="00910FF7" w:rsidRDefault="00B47B71" w:rsidP="00B47B71">
      <w:pPr>
        <w:spacing w:after="12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b). De câte săptămâni are nevoie pentru a economisi 100lei?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ind w:left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4.Mama a scos de la bancomat bani. A primit urmatoarele bancnote:</w:t>
      </w: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25B84B4" wp14:editId="1BFEC390">
            <wp:extent cx="1522588" cy="790575"/>
            <wp:effectExtent l="19050" t="0" r="1412" b="0"/>
            <wp:docPr id="9" name="Picture 31" descr="http://media2.allnumis.com/1_9643142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dia2.allnumis.com/1_96431424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67" cy="79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17A11A72" wp14:editId="1A80448F">
            <wp:extent cx="1479133" cy="695325"/>
            <wp:effectExtent l="19050" t="0" r="6767" b="0"/>
            <wp:docPr id="10" name="Picture 28" descr="http://p.blackdog.ro/2010/07/20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.blackdog.ro/2010/07/200_lei_fa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8" cy="7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45D2DDD1" wp14:editId="459479C9">
            <wp:extent cx="1479133" cy="695325"/>
            <wp:effectExtent l="19050" t="0" r="6767" b="0"/>
            <wp:docPr id="11" name="Picture 28" descr="http://p.blackdog.ro/2010/07/20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.blackdog.ro/2010/07/200_lei_fa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8" cy="7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</w:t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C10EC35" wp14:editId="6042A570">
            <wp:extent cx="1355713" cy="619125"/>
            <wp:effectExtent l="19050" t="0" r="0" b="0"/>
            <wp:docPr id="12" name="Picture 25" descr="http://www.scritub.com/files/finante/246_poze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ritub.com/files/finante/246_poze/image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74" cy="62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7D1A103" wp14:editId="401ADC70">
            <wp:extent cx="1355713" cy="619125"/>
            <wp:effectExtent l="19050" t="0" r="0" b="0"/>
            <wp:docPr id="13" name="Picture 25" descr="http://www.scritub.com/files/finante/246_poze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ritub.com/files/finante/246_poze/image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74" cy="62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</w:t>
      </w: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1878156" wp14:editId="2679B97A">
            <wp:extent cx="1543050" cy="703129"/>
            <wp:effectExtent l="19050" t="0" r="0" b="0"/>
            <wp:docPr id="14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26CD531D" wp14:editId="2DFA588D">
            <wp:extent cx="1543050" cy="703129"/>
            <wp:effectExtent l="19050" t="0" r="0" b="0"/>
            <wp:docPr id="15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823EAF7" wp14:editId="14FA0C74">
            <wp:extent cx="1543050" cy="703129"/>
            <wp:effectExtent l="19050" t="0" r="0" b="0"/>
            <wp:docPr id="16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7BC8865" wp14:editId="76C964C1">
            <wp:extent cx="1543050" cy="703129"/>
            <wp:effectExtent l="19050" t="0" r="0" b="0"/>
            <wp:docPr id="17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272B26B1" wp14:editId="3D782167">
            <wp:extent cx="1362075" cy="627908"/>
            <wp:effectExtent l="19050" t="0" r="9525" b="0"/>
            <wp:docPr id="18" name="Picture 13" descr="http://media2.allnumis.com/1807_1371303742dd18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allnumis.com/1807_1371303742dd18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3" cy="6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44A642BC" wp14:editId="395B09BA">
            <wp:extent cx="1362075" cy="627908"/>
            <wp:effectExtent l="19050" t="0" r="9525" b="0"/>
            <wp:docPr id="19" name="Picture 13" descr="http://media2.allnumis.com/1807_1371303742dd18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allnumis.com/1807_1371303742dd18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3" cy="6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490FFD5" wp14:editId="79B3715B">
            <wp:extent cx="1362075" cy="627908"/>
            <wp:effectExtent l="19050" t="0" r="9525" b="0"/>
            <wp:docPr id="20" name="Picture 13" descr="http://media2.allnumis.com/1807_1371303742dd18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allnumis.com/1807_1371303742dd18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3" cy="6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910FF7" w:rsidRDefault="00B47B71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410AE4F" wp14:editId="3EFC0F73">
            <wp:extent cx="1394869" cy="676275"/>
            <wp:effectExtent l="19050" t="0" r="0" b="0"/>
            <wp:docPr id="21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6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6E98744" wp14:editId="27F72966">
            <wp:extent cx="1453807" cy="704850"/>
            <wp:effectExtent l="19050" t="0" r="0" b="0"/>
            <wp:docPr id="22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15" cy="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4FFC04E5" wp14:editId="1254B30A">
            <wp:extent cx="1394869" cy="676275"/>
            <wp:effectExtent l="19050" t="0" r="0" b="0"/>
            <wp:docPr id="23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6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FF7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665450C" wp14:editId="0616C2F7">
            <wp:extent cx="1394869" cy="676275"/>
            <wp:effectExtent l="19050" t="0" r="0" b="0"/>
            <wp:docPr id="24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6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910FF7" w:rsidRDefault="00B47B71" w:rsidP="00B47B7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Câţi lei a scos mama de la bancomat?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47B71" w:rsidRPr="00910FF7" w:rsidRDefault="00B47B71" w:rsidP="00B47B7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5.Pentru o croazieră pe mare, 9 turişti au plătit 135 de euro.Ştiind că 1EUR=4lei, cati lei a platit un turist pentru croazieră?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6. Mama  îi dă tatălui 100lei şi o listă de cumpărături:</w:t>
      </w:r>
    </w:p>
    <w:p w:rsidR="00B47B71" w:rsidRPr="00910FF7" w:rsidRDefault="00910FF7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17780</wp:posOffset>
                </wp:positionV>
                <wp:extent cx="1943100" cy="2133600"/>
                <wp:effectExtent l="19050" t="27305" r="38100" b="488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3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7B71" w:rsidRDefault="00B47B71" w:rsidP="00B47B7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Listă de preţuri:</w:t>
                            </w:r>
                          </w:p>
                          <w:p w:rsidR="00B47B71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1pâine-</w:t>
                            </w: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4 lei si 50 bani</w:t>
                            </w:r>
                          </w:p>
                          <w:p w:rsidR="00B47B71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1l ulei-6lei</w:t>
                            </w:r>
                          </w:p>
                          <w:p w:rsidR="00B47B71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1kg zahăr-4lei</w:t>
                            </w:r>
                          </w:p>
                          <w:p w:rsidR="00B47B71" w:rsidRPr="00676196" w:rsidRDefault="00B47B71" w:rsidP="00B47B7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1l oţet-</w:t>
                            </w:r>
                            <w:r w:rsidRPr="003559AF">
                              <w:rPr>
                                <w:color w:val="000000" w:themeColor="text1"/>
                                <w:lang w:val="ro-RO"/>
                              </w:rPr>
                              <w:t xml:space="preserve"> 1 leu si 50 bani</w:t>
                            </w:r>
                          </w:p>
                          <w:p w:rsidR="00B47B71" w:rsidRPr="00910FF7" w:rsidRDefault="00B47B71" w:rsidP="00B47B71">
                            <w:pPr>
                              <w:rPr>
                                <w:lang w:val="es-UY"/>
                              </w:rPr>
                            </w:pPr>
                            <w:r w:rsidRPr="00910FF7">
                              <w:rPr>
                                <w:lang w:val="es-UY"/>
                              </w:rPr>
                              <w:t>1kg făină-3lei si 50bani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7.25pt;margin-top:1.4pt;width:15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ezkwIAAJAFAAAOAAAAZHJzL2Uyb0RvYy54bWysVNtuEzEQfUfiHyy/091N0jZZdVNVKUVI&#10;BSoK4nlie7MWvmE72ZSvZ+xN0pQKgSr2YeXxZebMmTNzcbnVimyED9KahlYnJSXCMMulWTX065eb&#10;N1NKQgTDQVkjGvogAr2cv3510btajGxnFReeoBMT6t41tIvR1UURWCc0hBPrhMHD1noNEU2/KriH&#10;Hr1rVYzK8qzorefOWyZCwN3r4ZDOs/+2FSx+atsgIlENRWwx/33+L9O/mF9AvfLgOsl2MOAFKDRI&#10;g0EPrq4hAll7+cyVlszbYNt4wqwubNtKJnIOmE1V/pbNfQdO5FyQnOAONIX/55Z93Nx5InlDJ5QY&#10;0Fiiz0gamJUSZJro6V2o8da9u/MpweBuLfseiLGLDm+JK+9t3wngCKpK94snD5IR8ClZ9h8sR++w&#10;jjYztW29Tg6RA7LNBXk4FERsI2G4Wc0m46rEujE8G1Xj8RkaKQbU++fOh/hOWE3SoqEewWf3sLkN&#10;cbi6v5LhWyX5jVQqG0llYqE82QDqAxgTJk7yc7XWiHfYRwT4DVLBfRTUsL+HksWa3GRg4TiCMqRv&#10;6HiakvhbeBWrZ6Fnpy+NrGXExlJSN3R6hD9V6q3hSAzUEaQa1sinMmlL5JZB5pJh1+jivuM94TJx&#10;O5qOZ9jOXGL/jKflWTk7pwTUChufRU+Jt/GbjF1WbSplTvjfKE5p/olhqEG5DgbODxcR8lPeD2hz&#10;FY4SyYJMGhy0HLfLLaafhLm0/AGlibiz/nCM4aKz/iclPY6EhoYfa/CCEvXeoLxn1WSSZkg2Jqfn&#10;IzT88cny+AQMQ1cNjchRXi7iMHfWzstVh5GGcht7hS3RyizWR1S7RsK2z/nsRlSaK8d2vvU4SOe/&#10;AAAA//8DAFBLAwQUAAYACAAAACEAVj47bt0AAAAJAQAADwAAAGRycy9kb3ducmV2LnhtbEyPwU7D&#10;MBBE70j8g7VIXBC1aWnrhjhVWgk4t/QD3HibRMTrKHbbwNeznOA4mtHMm3w9+k5ccIhtIANPEwUC&#10;qQqupdrA4eP1UYOIyZKzXSA08IUR1sXtTW4zF660w8s+1YJLKGbWQJNSn0kZqwa9jZPQI7F3CoO3&#10;ieVQSzfYK5f7Tk6VWkhvW+KFxva4bbD63J+9AYXviwOeyu0GN7vvh1VPb2VNxtzfjeULiIRj+gvD&#10;Lz6jQ8FMx3AmF0VnYL58nnPUwJQfsK+1Yn00MJtpDbLI5f8HxQ8AAAD//wMAUEsBAi0AFAAGAAgA&#10;AAAhALaDOJL+AAAA4QEAABMAAAAAAAAAAAAAAAAAAAAAAFtDb250ZW50X1R5cGVzXS54bWxQSwEC&#10;LQAUAAYACAAAACEAOP0h/9YAAACUAQAACwAAAAAAAAAAAAAAAAAvAQAAX3JlbHMvLnJlbHNQSwEC&#10;LQAUAAYACAAAACEAD3j3s5MCAACQBQAADgAAAAAAAAAAAAAAAAAuAgAAZHJzL2Uyb0RvYy54bWxQ&#10;SwECLQAUAAYACAAAACEAVj47bt0AAAAJAQAADwAAAAAAAAAAAAAAAADtBAAAZHJzL2Rvd25yZXYu&#10;eG1sUEsFBgAAAAAEAAQA8wAAAPcFAAAAAA==&#10;" fillcolor="#8064a2 [3207]" strokecolor="#f2f2f2 [3041]" strokeweight="3pt">
                <v:shadow on="t" color="#3f3151 [1607]" opacity=".5" offset="1pt"/>
                <v:textbox>
                  <w:txbxContent>
                    <w:p w:rsidR="00B47B71" w:rsidRDefault="00B47B71" w:rsidP="00B47B71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Listă de preţuri:</w:t>
                      </w:r>
                    </w:p>
                    <w:p w:rsidR="00B47B71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1pâine-</w:t>
                      </w:r>
                      <w:r>
                        <w:rPr>
                          <w:color w:val="000000" w:themeColor="text1"/>
                          <w:lang w:val="ro-RO"/>
                        </w:rPr>
                        <w:t>4 lei si 50 bani</w:t>
                      </w:r>
                    </w:p>
                    <w:p w:rsidR="00B47B71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1l ulei-6lei</w:t>
                      </w:r>
                    </w:p>
                    <w:p w:rsidR="00B47B71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1kg zahăr-4lei</w:t>
                      </w:r>
                    </w:p>
                    <w:p w:rsidR="00B47B71" w:rsidRPr="00676196" w:rsidRDefault="00B47B71" w:rsidP="00B47B71">
                      <w:pPr>
                        <w:rPr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1l oţet-</w:t>
                      </w:r>
                      <w:r w:rsidRPr="003559AF">
                        <w:rPr>
                          <w:color w:val="000000" w:themeColor="text1"/>
                          <w:lang w:val="ro-RO"/>
                        </w:rPr>
                        <w:t xml:space="preserve"> 1 leu si 50 bani</w:t>
                      </w:r>
                    </w:p>
                    <w:p w:rsidR="00B47B71" w:rsidRPr="00910FF7" w:rsidRDefault="00B47B71" w:rsidP="00B47B71">
                      <w:pPr>
                        <w:rPr>
                          <w:lang w:val="es-UY"/>
                        </w:rPr>
                      </w:pPr>
                      <w:r w:rsidRPr="00910FF7">
                        <w:rPr>
                          <w:lang w:val="es-UY"/>
                        </w:rPr>
                        <w:t>1kg făină-3lei si 50bani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17780</wp:posOffset>
                </wp:positionV>
                <wp:extent cx="1600200" cy="2133600"/>
                <wp:effectExtent l="19050" t="27305" r="38100" b="488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3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7B71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Listă de cumpărături:</w:t>
                            </w:r>
                          </w:p>
                          <w:p w:rsidR="00B47B71" w:rsidRPr="003559AF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3559AF">
                              <w:rPr>
                                <w:color w:val="000000" w:themeColor="text1"/>
                                <w:lang w:val="ro-RO"/>
                              </w:rPr>
                              <w:t>*2p</w:t>
                            </w: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 xml:space="preserve">âini </w:t>
                            </w:r>
                          </w:p>
                          <w:p w:rsidR="00B47B71" w:rsidRPr="003559AF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 xml:space="preserve">*2l ulei </w:t>
                            </w:r>
                          </w:p>
                          <w:p w:rsidR="00B47B71" w:rsidRPr="003559AF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*3kg zahar</w:t>
                            </w:r>
                          </w:p>
                          <w:p w:rsidR="00B47B71" w:rsidRPr="003559AF" w:rsidRDefault="00B47B71" w:rsidP="00B47B71">
                            <w:pPr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 xml:space="preserve">*4l oţet </w:t>
                            </w:r>
                          </w:p>
                          <w:p w:rsidR="00B47B71" w:rsidRPr="00910FF7" w:rsidRDefault="00B47B71" w:rsidP="00B47B71">
                            <w:pPr>
                              <w:rPr>
                                <w:lang w:val="ro-RO"/>
                              </w:rPr>
                            </w:pPr>
                            <w:r w:rsidRPr="00910FF7">
                              <w:rPr>
                                <w:lang w:val="ro-RO"/>
                              </w:rPr>
                              <w:t>*2kg făină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1.75pt;margin-top:1.4pt;width:126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iEmgIAAJcFAAAOAAAAZHJzL2Uyb0RvYy54bWysVN9v0zAQfkfif7D8zpK0XddGS6epYwhp&#10;wMRAPF9tp7Fw7GC7Tcdfz/nSlo6JBybyEPn847u77767y6tda9hW+aCdrXhxlnOmrHBS23XFv365&#10;fTPjLESwEoyzquKPKvCrxetXl31XqpFrnJHKMwSxoey7ijcxdmWWBdGoFsKZ65TFw9r5FiKafp1J&#10;Dz2ityYb5fk0652XnXdChYC7N8MhXxB+XSsRP9V1UJGZimNskf6e/qv0zxaXUK49dI0W+zDgBVG0&#10;oC06PULdQAS28foZVKuFd8HV8Uy4NnN1rYWiHDCbIv8jm4cGOkW5IDmhO9IU/h+s+Li990xLrB1n&#10;Flos0WckDezaKHaR6Om7UOKth+7epwRDd+fE98CsWzZ4S1177/pGgcSginQ/e/IgGQGfslX/wUlE&#10;h010xNSu9m0CRA7YjgryeCyI2kUmcLOY5jlWmTOBZ6NiPEabfEB5eN75EN8p17K0qLjH4Aketnch&#10;pnCgPFyh8J3R8lYbQ0ZSmVoaz7aA+gAhlI1Tem42LcY77Bd5+gap4D4Katg/hEJiTTDkLZx6MJb1&#10;FR/PEIJgnxwe3w1wJhbPXM/PX+q51REby+i24rOT+FOl3lpJso+gzbBGkoxNjChqGWSOKrNBiIdG&#10;9kzqxO1oNp5jO0uN/TOe5dN8fsEZmDU2voieM+/iNx0bUm0q5T9QnNL8G8NQgukaGEg6XsSQj/wR&#10;7+4QLVkniZAgkwYHLcfdarcX/F7dKycfUaEYPskQpxkuGud/ctbjZKh4+LEBrzgz7y2qfF5MJmmU&#10;kDE5vxih4U9PVqcnYAVCVTwiVbRcxmH8bDqv1w16Gqpu3TV2Rq1Js6lrhqgwmWRg91Na+0mVxsup&#10;Tbd+z9PFLwAAAP//AwBQSwMEFAAGAAgAAAAhAAVHrDLeAAAACQEAAA8AAABkcnMvZG93bnJldi54&#10;bWxMj0tLxDAUhfeC/yFcwZ2TTuvUUpsOoqgggvPEbdpc22pzU5rMTP33Xle6/DiH8yiWk+3FEUff&#10;OVIwn0UgkGpnOmoU7LaPVxkIHzQZ3TtCBd/oYVmenxU6N+5EazxuQiM4hHyuFbQhDLmUvm7Raj9z&#10;AxJrH260OjCOjTSjPnG47WUcRam0uiNuaPWA9y3WX5uDVfBc3Qzv6/3La7VKtw9JvHoyn2+xUpcX&#10;090tiIBT+DPD73yeDiVvqtyBjBc9c5os2Kog5gesX88XzJWCJMkykGUh/z8ofwAAAP//AwBQSwEC&#10;LQAUAAYACAAAACEAtoM4kv4AAADhAQAAEwAAAAAAAAAAAAAAAAAAAAAAW0NvbnRlbnRfVHlwZXNd&#10;LnhtbFBLAQItABQABgAIAAAAIQA4/SH/1gAAAJQBAAALAAAAAAAAAAAAAAAAAC8BAABfcmVscy8u&#10;cmVsc1BLAQItABQABgAIAAAAIQDeCAiEmgIAAJcFAAAOAAAAAAAAAAAAAAAAAC4CAABkcnMvZTJv&#10;RG9jLnhtbFBLAQItABQABgAIAAAAIQAFR6wy3gAAAAkBAAAPAAAAAAAAAAAAAAAAAPQ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:rsidR="00B47B71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Listă de cumpărături:</w:t>
                      </w:r>
                    </w:p>
                    <w:p w:rsidR="00B47B71" w:rsidRPr="003559AF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 w:rsidRPr="003559AF">
                        <w:rPr>
                          <w:color w:val="000000" w:themeColor="text1"/>
                          <w:lang w:val="ro-RO"/>
                        </w:rPr>
                        <w:t>*2p</w:t>
                      </w:r>
                      <w:r>
                        <w:rPr>
                          <w:color w:val="000000" w:themeColor="text1"/>
                          <w:lang w:val="ro-RO"/>
                        </w:rPr>
                        <w:t xml:space="preserve">âini </w:t>
                      </w:r>
                    </w:p>
                    <w:p w:rsidR="00B47B71" w:rsidRPr="003559AF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 xml:space="preserve">*2l ulei </w:t>
                      </w:r>
                    </w:p>
                    <w:p w:rsidR="00B47B71" w:rsidRPr="003559AF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*3kg zahar</w:t>
                      </w:r>
                    </w:p>
                    <w:p w:rsidR="00B47B71" w:rsidRPr="003559AF" w:rsidRDefault="00B47B71" w:rsidP="00B47B71">
                      <w:pPr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 xml:space="preserve">*4l oţet </w:t>
                      </w:r>
                    </w:p>
                    <w:p w:rsidR="00B47B71" w:rsidRPr="00910FF7" w:rsidRDefault="00B47B71" w:rsidP="00B47B71">
                      <w:pPr>
                        <w:rPr>
                          <w:lang w:val="ro-RO"/>
                        </w:rPr>
                      </w:pPr>
                      <w:r w:rsidRPr="00910FF7">
                        <w:rPr>
                          <w:lang w:val="ro-RO"/>
                        </w:rPr>
                        <w:t>*2kg făină</w:t>
                      </w:r>
                    </w:p>
                  </w:txbxContent>
                </v:textbox>
              </v:rect>
            </w:pict>
          </mc:Fallback>
        </mc:AlternateContent>
      </w: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a) Ce rest va aduce tatăl după ce a făcut cumpărăturile?</w:t>
      </w:r>
    </w:p>
    <w:p w:rsidR="00B47B71" w:rsidRPr="00910FF7" w:rsidRDefault="00B47B71" w:rsidP="00B47B7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b)Ce rest va aduce , dacă va uita să cumpere uleiul?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47B71" w:rsidRPr="00910FF7" w:rsidTr="00B47B71">
        <w:tc>
          <w:tcPr>
            <w:tcW w:w="376" w:type="dxa"/>
          </w:tcPr>
          <w:p w:rsidR="00B47B71" w:rsidRPr="00910FF7" w:rsidRDefault="00B47B71" w:rsidP="00B34E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7" w:type="dxa"/>
          </w:tcPr>
          <w:p w:rsidR="00B47B71" w:rsidRPr="00910FF7" w:rsidRDefault="00B47B71" w:rsidP="00B34E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47B71" w:rsidRPr="00910FF7" w:rsidRDefault="00B47B71" w:rsidP="00B47B71"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B47B71" w:rsidRPr="00910FF7" w:rsidRDefault="00B47B71" w:rsidP="00B47B71">
      <w:pPr>
        <w:pStyle w:val="ListParagraph"/>
        <w:spacing w:after="2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</w:p>
    <w:p w:rsidR="00C15EE1" w:rsidRPr="00910FF7" w:rsidRDefault="00C15EE1" w:rsidP="00DC409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ANEXA NR.3</w:t>
      </w:r>
      <w:r w:rsidR="003C2475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- Fişă de evaluare</w:t>
      </w:r>
    </w:p>
    <w:p w:rsidR="00DC4092" w:rsidRPr="00910FF7" w:rsidRDefault="00DC4092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1.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 Ioana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a primit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de ziua ei bani de la bunici,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de la rude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şi de la prieteni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. Pune la un loc aceşti bani şi pe cei pe care îi mai avea în puşcul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iţă şi constată că are suma de10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00 de lei. Îşi face o listă cu posibilele modalităţi de a utiliza suma respectivă. Iată lista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Ioanei:</w:t>
      </w:r>
    </w:p>
    <w:p w:rsidR="00DC4092" w:rsidRPr="00910FF7" w:rsidRDefault="00DC4092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a. să-şi cumpere bicicletă - 400 lei;</w:t>
      </w:r>
    </w:p>
    <w:p w:rsidR="00DC4092" w:rsidRPr="00910FF7" w:rsidRDefault="00DC4092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b. să meargă în excursie - 300 lei;</w:t>
      </w:r>
    </w:p>
    <w:p w:rsidR="00DC4092" w:rsidRPr="00910FF7" w:rsidRDefault="00DC4092" w:rsidP="00B47B7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 xml:space="preserve">c. să-şi cumpere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</w:rPr>
        <w:t>un penny board cu led-uri</w:t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 xml:space="preserve"> - 300 lei;</w:t>
      </w:r>
    </w:p>
    <w:p w:rsidR="00DC4092" w:rsidRPr="00910FF7" w:rsidRDefault="00DC4092" w:rsidP="00B47B7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0F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d. să-şi pună banii în contul deschis la bancă;</w:t>
      </w:r>
    </w:p>
    <w:p w:rsidR="00DC4092" w:rsidRPr="00910FF7" w:rsidRDefault="00DC4092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e. să-şi cumpere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ceas cu GPS pentru copii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-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2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00 lei;</w:t>
      </w:r>
    </w:p>
    <w:p w:rsidR="00DC4092" w:rsidRPr="00910FF7" w:rsidRDefault="00DC4092" w:rsidP="00B47B7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  <w:t>f. să-şi cumpere accesorii de culoare mov: mărgele şi cercei - 100 lei;</w:t>
      </w:r>
    </w:p>
    <w:p w:rsidR="00DC4092" w:rsidRPr="00910FF7" w:rsidRDefault="00DC4092" w:rsidP="00B47B7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  <w:t>g. să dea o petrecere pentru prietene la un loc de joacă pentru copii - 400 lei;</w:t>
      </w:r>
    </w:p>
    <w:p w:rsidR="00DC4092" w:rsidRPr="00910FF7" w:rsidRDefault="00DC4092" w:rsidP="00B47B7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ab/>
        <w:t>h. să-şi cumpere un dicţionar ilustrat al lumii - 100 lei;</w:t>
      </w:r>
    </w:p>
    <w:p w:rsidR="00DC4092" w:rsidRPr="00910FF7" w:rsidRDefault="007172B9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i. să meargă în fiecare săptămână la un fi</w:t>
      </w:r>
      <w:r w:rsidR="00DC4092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lm 3D - 100 lei.</w:t>
      </w:r>
    </w:p>
    <w:p w:rsidR="00DC4092" w:rsidRPr="00910FF7" w:rsidRDefault="00DC4092" w:rsidP="00B47B7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UY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Părinţii i-au spus că, banii se cheltuiesc cu chibzuinţă şi că este nevoie şi de economisirea lor pentru a-şi îndeplini dorinţele.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Ioana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se gândeşte să economisească, dar şi să cheltuie o parte dintre ei.  Are nevoie de sfatul vostru în legătură cu suma pe care îi propuneţi să o economisească şi unde să îşi ţină economiile. Scrieţi acest sfat pe spaţiul următor în cel puţin două enunţuri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 xml:space="preserve"> </w:t>
      </w:r>
      <w:r w:rsidR="007172B9" w:rsidRPr="00910FF7">
        <w:rPr>
          <w:rFonts w:ascii="Times New Roman" w:hAnsi="Times New Roman"/>
          <w:color w:val="000000" w:themeColor="text1"/>
          <w:sz w:val="24"/>
          <w:szCs w:val="24"/>
          <w:lang w:val="ro-RO"/>
        </w:rPr>
        <w:t>şi argumentaţi alegerea făcută</w:t>
      </w:r>
      <w:r w:rsidRPr="00910FF7">
        <w:rPr>
          <w:rFonts w:ascii="Times New Roman" w:hAnsi="Times New Roman"/>
          <w:color w:val="000000" w:themeColor="text1"/>
          <w:sz w:val="24"/>
          <w:szCs w:val="24"/>
          <w:lang w:val="es-UY"/>
        </w:rPr>
        <w:t>:</w:t>
      </w:r>
    </w:p>
    <w:p w:rsidR="00DD359F" w:rsidRPr="00910FF7" w:rsidRDefault="00DC4092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 _______________________________________________________</w:t>
      </w:r>
    </w:p>
    <w:p w:rsidR="00DC4092" w:rsidRPr="00910FF7" w:rsidRDefault="00DC4092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 _______________________________________________________</w:t>
      </w:r>
    </w:p>
    <w:p w:rsidR="00DC4092" w:rsidRPr="00910FF7" w:rsidRDefault="00DC4092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0FF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 _______________________________________________________</w:t>
      </w:r>
    </w:p>
    <w:p w:rsidR="003559AF" w:rsidRPr="00910FF7" w:rsidRDefault="003559AF" w:rsidP="00B47B7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3C2475" w:rsidRPr="00910FF7" w:rsidRDefault="003C2475" w:rsidP="00B47B7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2475" w:rsidRPr="00910FF7" w:rsidRDefault="003C2475" w:rsidP="003559A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C2475" w:rsidRPr="00910FF7" w:rsidRDefault="003C2475" w:rsidP="003559A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C2475" w:rsidRPr="00910FF7" w:rsidRDefault="003C2475" w:rsidP="009523A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3C2475" w:rsidRPr="00910FF7" w:rsidRDefault="003C2475" w:rsidP="009523A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3C2475" w:rsidRPr="00910FF7" w:rsidRDefault="003C2475" w:rsidP="009523A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3C2475" w:rsidRPr="00910FF7" w:rsidRDefault="003C2475" w:rsidP="009523A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sectPr w:rsidR="003C2475" w:rsidRPr="00910FF7" w:rsidSect="002F79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D" w:rsidRDefault="00190D4D" w:rsidP="003559AF">
      <w:pPr>
        <w:spacing w:after="0" w:line="240" w:lineRule="auto"/>
      </w:pPr>
      <w:r>
        <w:separator/>
      </w:r>
    </w:p>
  </w:endnote>
  <w:endnote w:type="continuationSeparator" w:id="0">
    <w:p w:rsidR="00190D4D" w:rsidRDefault="00190D4D" w:rsidP="0035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D" w:rsidRDefault="00190D4D" w:rsidP="003559AF">
      <w:pPr>
        <w:spacing w:after="0" w:line="240" w:lineRule="auto"/>
      </w:pPr>
      <w:r>
        <w:separator/>
      </w:r>
    </w:p>
  </w:footnote>
  <w:footnote w:type="continuationSeparator" w:id="0">
    <w:p w:rsidR="00190D4D" w:rsidRDefault="00190D4D" w:rsidP="0035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AC3"/>
    <w:multiLevelType w:val="hybridMultilevel"/>
    <w:tmpl w:val="B52C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87C"/>
    <w:multiLevelType w:val="hybridMultilevel"/>
    <w:tmpl w:val="320426F6"/>
    <w:lvl w:ilvl="0" w:tplc="CF86C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424813"/>
    <w:multiLevelType w:val="hybridMultilevel"/>
    <w:tmpl w:val="01F8F760"/>
    <w:lvl w:ilvl="0" w:tplc="27A677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54854DF"/>
    <w:multiLevelType w:val="hybridMultilevel"/>
    <w:tmpl w:val="8F66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BA7"/>
    <w:multiLevelType w:val="hybridMultilevel"/>
    <w:tmpl w:val="B9CA1388"/>
    <w:lvl w:ilvl="0" w:tplc="4302F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1"/>
    <w:rsid w:val="0009418E"/>
    <w:rsid w:val="000A33DD"/>
    <w:rsid w:val="00160934"/>
    <w:rsid w:val="001710D0"/>
    <w:rsid w:val="00190D4D"/>
    <w:rsid w:val="001C5700"/>
    <w:rsid w:val="00217EE1"/>
    <w:rsid w:val="002538D4"/>
    <w:rsid w:val="00257C40"/>
    <w:rsid w:val="00296BD1"/>
    <w:rsid w:val="002F1589"/>
    <w:rsid w:val="002F79DD"/>
    <w:rsid w:val="00303CEA"/>
    <w:rsid w:val="003259D2"/>
    <w:rsid w:val="00343E06"/>
    <w:rsid w:val="003559AF"/>
    <w:rsid w:val="0036074C"/>
    <w:rsid w:val="003A433D"/>
    <w:rsid w:val="003C2475"/>
    <w:rsid w:val="00422436"/>
    <w:rsid w:val="004245DB"/>
    <w:rsid w:val="00436005"/>
    <w:rsid w:val="00443C89"/>
    <w:rsid w:val="0048482B"/>
    <w:rsid w:val="00496EED"/>
    <w:rsid w:val="004B42C4"/>
    <w:rsid w:val="00590226"/>
    <w:rsid w:val="0060625E"/>
    <w:rsid w:val="006123C5"/>
    <w:rsid w:val="00614EDD"/>
    <w:rsid w:val="00670BCC"/>
    <w:rsid w:val="00676196"/>
    <w:rsid w:val="0069063D"/>
    <w:rsid w:val="00692546"/>
    <w:rsid w:val="006A4349"/>
    <w:rsid w:val="006D2B1A"/>
    <w:rsid w:val="006D490C"/>
    <w:rsid w:val="007141ED"/>
    <w:rsid w:val="007172B9"/>
    <w:rsid w:val="00742E9A"/>
    <w:rsid w:val="007439DA"/>
    <w:rsid w:val="0074612B"/>
    <w:rsid w:val="00750FEA"/>
    <w:rsid w:val="00756E1B"/>
    <w:rsid w:val="00772BD8"/>
    <w:rsid w:val="0078694C"/>
    <w:rsid w:val="007D75F3"/>
    <w:rsid w:val="007D7702"/>
    <w:rsid w:val="007D7942"/>
    <w:rsid w:val="0081202B"/>
    <w:rsid w:val="0086011D"/>
    <w:rsid w:val="008606FA"/>
    <w:rsid w:val="008A0868"/>
    <w:rsid w:val="00910FF7"/>
    <w:rsid w:val="00920946"/>
    <w:rsid w:val="00926D5A"/>
    <w:rsid w:val="00946065"/>
    <w:rsid w:val="009523A2"/>
    <w:rsid w:val="00983628"/>
    <w:rsid w:val="009A53E0"/>
    <w:rsid w:val="009A7BE7"/>
    <w:rsid w:val="009B1094"/>
    <w:rsid w:val="009E4D8C"/>
    <w:rsid w:val="00A03BA2"/>
    <w:rsid w:val="00A31792"/>
    <w:rsid w:val="00A36047"/>
    <w:rsid w:val="00A64E1B"/>
    <w:rsid w:val="00AA055C"/>
    <w:rsid w:val="00AA4AFE"/>
    <w:rsid w:val="00AF1834"/>
    <w:rsid w:val="00B435A0"/>
    <w:rsid w:val="00B46FC6"/>
    <w:rsid w:val="00B47B71"/>
    <w:rsid w:val="00B86573"/>
    <w:rsid w:val="00BB6C85"/>
    <w:rsid w:val="00BF65A6"/>
    <w:rsid w:val="00C15EE1"/>
    <w:rsid w:val="00C1662A"/>
    <w:rsid w:val="00C26069"/>
    <w:rsid w:val="00C316D6"/>
    <w:rsid w:val="00C51B55"/>
    <w:rsid w:val="00C868E1"/>
    <w:rsid w:val="00C8774E"/>
    <w:rsid w:val="00C9773B"/>
    <w:rsid w:val="00CC3BAC"/>
    <w:rsid w:val="00D47C3B"/>
    <w:rsid w:val="00D76ECA"/>
    <w:rsid w:val="00D851F7"/>
    <w:rsid w:val="00DB6B9E"/>
    <w:rsid w:val="00DC4092"/>
    <w:rsid w:val="00DD359F"/>
    <w:rsid w:val="00DE383C"/>
    <w:rsid w:val="00DF039E"/>
    <w:rsid w:val="00E046E0"/>
    <w:rsid w:val="00E6160F"/>
    <w:rsid w:val="00EE5546"/>
    <w:rsid w:val="00F05EE8"/>
    <w:rsid w:val="00F93FE4"/>
    <w:rsid w:val="00F95174"/>
    <w:rsid w:val="00FA524F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9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9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9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9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4EF-8B32-4DF4-9E93-3C9E4C0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Ligia Golosoiu</cp:lastModifiedBy>
  <cp:revision>2</cp:revision>
  <dcterms:created xsi:type="dcterms:W3CDTF">2017-02-14T13:03:00Z</dcterms:created>
  <dcterms:modified xsi:type="dcterms:W3CDTF">2017-02-14T13:03:00Z</dcterms:modified>
</cp:coreProperties>
</file>